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718"/>
        <w:gridCol w:w="7851"/>
      </w:tblGrid>
      <w:tr w:rsidR="00546FC6" w:rsidRPr="00E37244" w14:paraId="69AD8922" w14:textId="77777777" w:rsidTr="00CA23C8">
        <w:trPr>
          <w:trHeight w:val="1330"/>
        </w:trPr>
        <w:tc>
          <w:tcPr>
            <w:tcW w:w="2718" w:type="dxa"/>
            <w:vAlign w:val="center"/>
          </w:tcPr>
          <w:p w14:paraId="54EAF1FB" w14:textId="77777777" w:rsidR="00546FC6" w:rsidRPr="00E37244" w:rsidRDefault="00546FC6" w:rsidP="00C52877">
            <w:pPr>
              <w:rPr>
                <w:rFonts w:asciiTheme="majorBidi" w:hAnsiTheme="majorBidi" w:cstheme="majorBidi"/>
                <w:lang w:eastAsia="tr-TR"/>
              </w:rPr>
            </w:pPr>
            <w:r w:rsidRPr="00E37244">
              <w:rPr>
                <w:rFonts w:asciiTheme="majorBidi" w:eastAsia="Times New Roman" w:hAnsiTheme="majorBidi" w:cstheme="majorBidi"/>
                <w:b/>
                <w:bCs/>
                <w:lang w:eastAsia="tr-TR"/>
              </w:rPr>
              <w:t xml:space="preserve">1. </w:t>
            </w:r>
            <w:r w:rsidR="00D15762" w:rsidRPr="00E37244">
              <w:rPr>
                <w:rFonts w:asciiTheme="majorBidi" w:eastAsia="Times New Roman" w:hAnsiTheme="majorBidi" w:cstheme="majorBidi"/>
                <w:b/>
                <w:bCs/>
                <w:lang w:eastAsia="tr-TR"/>
              </w:rPr>
              <w:t>Belgelendirme Programının Amacı</w:t>
            </w:r>
          </w:p>
        </w:tc>
        <w:tc>
          <w:tcPr>
            <w:tcW w:w="7851" w:type="dxa"/>
            <w:vAlign w:val="center"/>
          </w:tcPr>
          <w:p w14:paraId="4207AF91" w14:textId="6D106572" w:rsidR="004A64A4" w:rsidRPr="0010508D" w:rsidRDefault="00546FC6" w:rsidP="0010508D">
            <w:pPr>
              <w:pStyle w:val="stBilgi"/>
              <w:rPr>
                <w:rFonts w:asciiTheme="majorBidi" w:eastAsia="Times New Roman" w:hAnsiTheme="majorBidi" w:cstheme="majorBidi"/>
                <w:b/>
                <w:bCs/>
                <w:lang w:eastAsia="tr-TR"/>
              </w:rPr>
            </w:pPr>
            <w:r w:rsidRPr="00E37244">
              <w:rPr>
                <w:rFonts w:asciiTheme="majorBidi" w:eastAsia="Times New Roman" w:hAnsiTheme="majorBidi" w:cstheme="majorBidi"/>
                <w:lang w:eastAsia="tr-TR"/>
              </w:rPr>
              <w:t xml:space="preserve">Bu </w:t>
            </w:r>
            <w:r w:rsidR="002315E3">
              <w:rPr>
                <w:rFonts w:asciiTheme="majorBidi" w:eastAsia="Times New Roman" w:hAnsiTheme="majorBidi" w:cstheme="majorBidi"/>
                <w:lang w:eastAsia="tr-TR"/>
              </w:rPr>
              <w:t>belgelendirme programı</w:t>
            </w:r>
            <w:r w:rsidRPr="00E37244">
              <w:rPr>
                <w:rFonts w:asciiTheme="majorBidi" w:eastAsia="Times New Roman" w:hAnsiTheme="majorBidi" w:cstheme="majorBidi"/>
                <w:lang w:eastAsia="tr-TR"/>
              </w:rPr>
              <w:t xml:space="preserve">, </w:t>
            </w:r>
            <w:r w:rsidR="00DB5B2E">
              <w:rPr>
                <w:rFonts w:asciiTheme="majorBidi" w:eastAsia="Times New Roman" w:hAnsiTheme="majorBidi" w:cstheme="majorBidi"/>
                <w:b/>
                <w:bCs/>
                <w:lang w:eastAsia="tr-TR"/>
              </w:rPr>
              <w:t>Gıda</w:t>
            </w:r>
            <w:r w:rsidRPr="00017616">
              <w:rPr>
                <w:rFonts w:asciiTheme="majorBidi" w:eastAsia="Times New Roman" w:hAnsiTheme="majorBidi" w:cstheme="majorBidi"/>
                <w:b/>
                <w:bCs/>
                <w:lang w:eastAsia="tr-TR"/>
              </w:rPr>
              <w:t xml:space="preserve"> </w:t>
            </w:r>
            <w:r w:rsidR="001C7E89" w:rsidRPr="00017616">
              <w:rPr>
                <w:rFonts w:asciiTheme="majorBidi" w:eastAsia="Times New Roman" w:hAnsiTheme="majorBidi" w:cstheme="majorBidi"/>
                <w:b/>
                <w:bCs/>
                <w:lang w:eastAsia="tr-TR"/>
              </w:rPr>
              <w:t>Sektörü</w:t>
            </w:r>
            <w:r w:rsidRPr="00E37244">
              <w:rPr>
                <w:rFonts w:asciiTheme="majorBidi" w:eastAsia="Times New Roman" w:hAnsiTheme="majorBidi" w:cstheme="majorBidi"/>
                <w:lang w:eastAsia="tr-TR"/>
              </w:rPr>
              <w:t xml:space="preserve"> yetki kapsamımızdaki </w:t>
            </w:r>
            <w:r w:rsidR="004A64A4" w:rsidRPr="0010508D">
              <w:rPr>
                <w:rFonts w:asciiTheme="majorBidi" w:eastAsia="Times New Roman" w:hAnsiTheme="majorBidi" w:cstheme="majorBidi"/>
                <w:b/>
                <w:bCs/>
                <w:lang w:eastAsia="tr-TR"/>
              </w:rPr>
              <w:t>20UY0405-3/00</w:t>
            </w:r>
          </w:p>
          <w:p w14:paraId="54520598" w14:textId="2910A666" w:rsidR="00546FC6" w:rsidRPr="00E37244" w:rsidRDefault="004A64A4" w:rsidP="004A64A4">
            <w:pPr>
              <w:jc w:val="both"/>
              <w:rPr>
                <w:rFonts w:asciiTheme="majorBidi" w:hAnsiTheme="majorBidi" w:cstheme="majorBidi"/>
                <w:lang w:eastAsia="tr-TR"/>
              </w:rPr>
            </w:pPr>
            <w:r w:rsidRPr="0010508D">
              <w:rPr>
                <w:rFonts w:asciiTheme="majorBidi" w:eastAsia="Times New Roman" w:hAnsiTheme="majorBidi" w:cstheme="majorBidi"/>
                <w:b/>
                <w:bCs/>
                <w:lang w:eastAsia="tr-TR"/>
              </w:rPr>
              <w:t>ÇİĞ SÜT TOPLAMA ELEMANI SEVİYE 3 (REV.00)</w:t>
            </w:r>
            <w:r>
              <w:rPr>
                <w:rFonts w:ascii="Arial" w:hAnsi="Arial" w:cs="Arial"/>
                <w:b/>
                <w:sz w:val="32"/>
                <w:szCs w:val="24"/>
              </w:rPr>
              <w:t xml:space="preserve"> </w:t>
            </w:r>
            <w:r w:rsidR="00546FC6" w:rsidRPr="00017616">
              <w:rPr>
                <w:rFonts w:asciiTheme="majorBidi" w:hAnsiTheme="majorBidi" w:cstheme="majorBidi"/>
                <w:bCs/>
              </w:rPr>
              <w:t>yeterliliğinin</w:t>
            </w:r>
            <w:r w:rsidR="00546FC6" w:rsidRPr="00017616">
              <w:rPr>
                <w:rFonts w:asciiTheme="majorBidi" w:eastAsia="Times New Roman" w:hAnsiTheme="majorBidi" w:cstheme="majorBidi"/>
                <w:bCs/>
                <w:lang w:eastAsia="tr-TR"/>
              </w:rPr>
              <w:t xml:space="preserve"> </w:t>
            </w:r>
            <w:r w:rsidR="00546FC6" w:rsidRPr="00E37244">
              <w:rPr>
                <w:rFonts w:asciiTheme="majorBidi" w:eastAsia="Times New Roman" w:hAnsiTheme="majorBidi" w:cstheme="majorBidi"/>
                <w:lang w:eastAsia="tr-TR"/>
              </w:rPr>
              <w:t>gerektirdiği bilgi, beceri, yetkinlikleri ölçmek ve değerlendirmek için yapılan sınavların kapsamını, yapısını ve değerlendirme sistemini tanımlamak amacıyla hazırlanmıştır.</w:t>
            </w:r>
          </w:p>
        </w:tc>
      </w:tr>
      <w:tr w:rsidR="004E5BCB" w:rsidRPr="00E37244" w14:paraId="5AB59398" w14:textId="77777777" w:rsidTr="00CA23C8">
        <w:trPr>
          <w:trHeight w:val="2049"/>
        </w:trPr>
        <w:tc>
          <w:tcPr>
            <w:tcW w:w="2718" w:type="dxa"/>
            <w:vAlign w:val="center"/>
          </w:tcPr>
          <w:p w14:paraId="4172D34A" w14:textId="77777777" w:rsidR="004E5BCB" w:rsidRPr="00E37244" w:rsidRDefault="004E5BCB" w:rsidP="00ED73CF">
            <w:pPr>
              <w:rPr>
                <w:rFonts w:asciiTheme="majorBidi" w:eastAsia="Times New Roman" w:hAnsiTheme="majorBidi" w:cstheme="majorBidi"/>
                <w:b/>
                <w:bCs/>
                <w:lang w:eastAsia="tr-TR"/>
              </w:rPr>
            </w:pPr>
            <w:r w:rsidRPr="00E37244">
              <w:rPr>
                <w:rFonts w:asciiTheme="majorBidi" w:eastAsia="Times New Roman" w:hAnsiTheme="majorBidi" w:cstheme="majorBidi"/>
                <w:b/>
                <w:lang w:eastAsia="tr-TR"/>
              </w:rPr>
              <w:t>2.B</w:t>
            </w:r>
            <w:r w:rsidR="00ED73CF" w:rsidRPr="00E37244">
              <w:rPr>
                <w:rFonts w:asciiTheme="majorBidi" w:eastAsia="Times New Roman" w:hAnsiTheme="majorBidi" w:cstheme="majorBidi"/>
                <w:b/>
                <w:lang w:eastAsia="tr-TR"/>
              </w:rPr>
              <w:t>aşvuru</w:t>
            </w:r>
          </w:p>
        </w:tc>
        <w:tc>
          <w:tcPr>
            <w:tcW w:w="7851" w:type="dxa"/>
            <w:vAlign w:val="center"/>
          </w:tcPr>
          <w:p w14:paraId="6D2093F9" w14:textId="77777777" w:rsidR="00420A7E"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00420A7E" w:rsidRPr="00E37244">
              <w:rPr>
                <w:rFonts w:asciiTheme="majorBidi" w:hAnsiTheme="majorBidi" w:cstheme="majorBidi"/>
              </w:rPr>
              <w:t xml:space="preserve">Yeşil Işık Akademi tarafından hazırlanmış olan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internet ortamında yayımlanmış olup, tüm başvuru sahiplerinin bilgilerine açılmıştır. Başvurular Yeşil Işık Akademi ofisinde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doldurarak veya  </w:t>
            </w:r>
            <w:hyperlink r:id="rId8" w:history="1">
              <w:r w:rsidR="00420A7E" w:rsidRPr="00E37244">
                <w:rPr>
                  <w:rStyle w:val="Kpr"/>
                  <w:rFonts w:asciiTheme="majorBidi" w:hAnsiTheme="majorBidi" w:cstheme="majorBidi"/>
                </w:rPr>
                <w:t>www.yesilisikakademi.com.tr</w:t>
              </w:r>
            </w:hyperlink>
            <w:r w:rsidR="00420A7E" w:rsidRPr="00E37244">
              <w:rPr>
                <w:rFonts w:asciiTheme="majorBidi" w:hAnsiTheme="majorBidi" w:cstheme="majorBidi"/>
              </w:rPr>
              <w:t xml:space="preserve">  web adresimiz üzerinden online başvuru bölümünden gerçekleştirilir. </w:t>
            </w:r>
          </w:p>
          <w:p w14:paraId="15D9AC59" w14:textId="77777777" w:rsidR="004E5BCB"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Pr="00E37244">
              <w:rPr>
                <w:rFonts w:asciiTheme="majorBidi" w:hAnsiTheme="majorBidi" w:cstheme="majorBidi"/>
              </w:rPr>
              <w:t xml:space="preserve">Başvuru sahipleri almak istediği yeterlilik kapsamında hazırlanmış olan </w:t>
            </w:r>
            <w:r w:rsidR="00255EA2" w:rsidRPr="00E37244">
              <w:rPr>
                <w:rFonts w:ascii="Times New Roman" w:hAnsi="Times New Roman"/>
              </w:rPr>
              <w:t>Aday</w:t>
            </w:r>
            <w:r w:rsidR="00255EA2" w:rsidRPr="00E37244">
              <w:rPr>
                <w:rFonts w:asciiTheme="majorBidi" w:hAnsiTheme="majorBidi" w:cstheme="majorBidi"/>
                <w:bCs/>
              </w:rPr>
              <w:t xml:space="preserve"> </w:t>
            </w:r>
            <w:r w:rsidRPr="00E37244">
              <w:rPr>
                <w:rFonts w:asciiTheme="majorBidi" w:hAnsiTheme="majorBidi" w:cstheme="majorBidi"/>
                <w:bCs/>
              </w:rPr>
              <w:t xml:space="preserve">Başvuru </w:t>
            </w:r>
            <w:proofErr w:type="spellStart"/>
            <w:r w:rsidRPr="00E37244">
              <w:rPr>
                <w:rFonts w:asciiTheme="majorBidi" w:hAnsiTheme="majorBidi" w:cstheme="majorBidi"/>
                <w:bCs/>
              </w:rPr>
              <w:t>Formu’</w:t>
            </w:r>
            <w:r w:rsidRPr="00E37244">
              <w:rPr>
                <w:rFonts w:asciiTheme="majorBidi" w:hAnsiTheme="majorBidi" w:cstheme="majorBidi"/>
              </w:rPr>
              <w:t>nu</w:t>
            </w:r>
            <w:proofErr w:type="spellEnd"/>
            <w:r w:rsidRPr="00E37244">
              <w:rPr>
                <w:rFonts w:asciiTheme="majorBidi" w:hAnsiTheme="majorBidi" w:cstheme="majorBidi"/>
              </w:rPr>
              <w:t xml:space="preserve"> eksiksiz doldurarak başvurusu alınmış olur.</w:t>
            </w:r>
          </w:p>
        </w:tc>
      </w:tr>
      <w:tr w:rsidR="005E0F9B" w:rsidRPr="00E37244" w14:paraId="48B935F4" w14:textId="77777777" w:rsidTr="00ED00B7">
        <w:trPr>
          <w:trHeight w:val="1140"/>
        </w:trPr>
        <w:tc>
          <w:tcPr>
            <w:tcW w:w="2718" w:type="dxa"/>
            <w:vAlign w:val="center"/>
          </w:tcPr>
          <w:p w14:paraId="02EC1014" w14:textId="77777777" w:rsidR="005E0F9B" w:rsidRPr="00E37244" w:rsidRDefault="00437E9C" w:rsidP="005E0F9B">
            <w:pPr>
              <w:rPr>
                <w:rFonts w:asciiTheme="majorBidi" w:eastAsia="Times New Roman" w:hAnsiTheme="majorBidi" w:cstheme="majorBidi"/>
                <w:b/>
                <w:lang w:eastAsia="tr-TR"/>
              </w:rPr>
            </w:pPr>
            <w:r w:rsidRPr="00E37244">
              <w:rPr>
                <w:rFonts w:asciiTheme="majorBidi" w:eastAsia="Times New Roman" w:hAnsiTheme="majorBidi" w:cstheme="majorBidi"/>
                <w:b/>
                <w:bCs/>
                <w:lang w:eastAsia="tr-TR"/>
              </w:rPr>
              <w:t>3</w:t>
            </w:r>
            <w:r w:rsidR="005E0F9B" w:rsidRPr="00E37244">
              <w:rPr>
                <w:rFonts w:asciiTheme="majorBidi" w:eastAsia="Times New Roman" w:hAnsiTheme="majorBidi" w:cstheme="majorBidi"/>
                <w:b/>
                <w:bCs/>
                <w:lang w:eastAsia="tr-TR"/>
              </w:rPr>
              <w:t>. Sınav Başvurusunun Değerlendirilmesi</w:t>
            </w:r>
          </w:p>
        </w:tc>
        <w:tc>
          <w:tcPr>
            <w:tcW w:w="7851" w:type="dxa"/>
            <w:vAlign w:val="center"/>
          </w:tcPr>
          <w:p w14:paraId="35318B49" w14:textId="77777777" w:rsidR="005E0F9B" w:rsidRPr="00E37244" w:rsidRDefault="005E0F9B" w:rsidP="00CA23C8">
            <w:pPr>
              <w:pStyle w:val="AralkYok"/>
              <w:jc w:val="both"/>
              <w:rPr>
                <w:rFonts w:asciiTheme="majorBidi" w:hAnsiTheme="majorBidi" w:cstheme="majorBidi"/>
              </w:rPr>
            </w:pPr>
            <w:r w:rsidRPr="00E37244">
              <w:rPr>
                <w:rFonts w:asciiTheme="majorBidi" w:hAnsiTheme="majorBidi" w:cstheme="majorBidi"/>
              </w:rPr>
              <w:t xml:space="preserve">Başvuru evrakları başvuru tarihinden itibaren 5 gün içerisinde değerlendirilir. Evraklar tam ise Başvuru Sahibi “Aday” statüsü kazanır. Bu durum </w:t>
            </w:r>
            <w:r w:rsidR="00255EA2" w:rsidRPr="00E37244">
              <w:rPr>
                <w:rFonts w:ascii="Times New Roman" w:hAnsi="Times New Roman"/>
              </w:rPr>
              <w:t>Personel</w:t>
            </w:r>
            <w:r w:rsidR="00255EA2" w:rsidRPr="00E37244">
              <w:rPr>
                <w:rFonts w:asciiTheme="majorBidi" w:hAnsiTheme="majorBidi" w:cstheme="majorBidi"/>
              </w:rPr>
              <w:t xml:space="preserve"> </w:t>
            </w:r>
            <w:r w:rsidRPr="00E37244">
              <w:rPr>
                <w:rFonts w:asciiTheme="majorBidi" w:hAnsiTheme="majorBidi" w:cstheme="majorBidi"/>
              </w:rPr>
              <w:t>Belgelendirme Asistanı tarafından gerekli iletişim araçları kullanılarak (yüz yüze, SMS, e-mail, posta) başvuru sahibine iletilir.</w:t>
            </w:r>
          </w:p>
        </w:tc>
      </w:tr>
      <w:tr w:rsidR="005E0F9B" w:rsidRPr="00E37244" w14:paraId="2EB904B1" w14:textId="77777777" w:rsidTr="00ED00B7">
        <w:trPr>
          <w:trHeight w:val="1554"/>
        </w:trPr>
        <w:tc>
          <w:tcPr>
            <w:tcW w:w="2718" w:type="dxa"/>
            <w:vAlign w:val="center"/>
          </w:tcPr>
          <w:p w14:paraId="0457B899" w14:textId="77777777" w:rsidR="005E0F9B" w:rsidRPr="00E37244" w:rsidRDefault="00437E9C" w:rsidP="005E0F9B">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4</w:t>
            </w:r>
            <w:r w:rsidR="005E0F9B" w:rsidRPr="00E37244">
              <w:rPr>
                <w:rFonts w:asciiTheme="majorBidi" w:eastAsia="Times New Roman" w:hAnsiTheme="majorBidi" w:cstheme="majorBidi"/>
                <w:b/>
                <w:bCs/>
                <w:lang w:eastAsia="tr-TR"/>
              </w:rPr>
              <w:t>. Başvuru Sırasında İstenecek Belgeler</w:t>
            </w:r>
          </w:p>
        </w:tc>
        <w:tc>
          <w:tcPr>
            <w:tcW w:w="7851" w:type="dxa"/>
            <w:vAlign w:val="center"/>
          </w:tcPr>
          <w:p w14:paraId="345168B9"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Nüfus Cüzdanı (Yabancı ise pasaport veya geçici T.C. No) Fotokopisi</w:t>
            </w:r>
          </w:p>
          <w:p w14:paraId="322B6251"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4567807D"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255EA2" w:rsidRPr="00E37244">
              <w:rPr>
                <w:rFonts w:ascii="Times New Roman" w:eastAsia="Times New Roman" w:hAnsi="Times New Roman" w:cs="Times New Roman"/>
                <w:lang w:eastAsia="tr-TR"/>
              </w:rPr>
              <w:t xml:space="preserve">Engelli adayların başvuruda </w:t>
            </w:r>
            <w:r w:rsidRPr="00E37244">
              <w:rPr>
                <w:rFonts w:asciiTheme="majorBidi" w:eastAsia="Times New Roman" w:hAnsiTheme="majorBidi" w:cstheme="majorBidi"/>
                <w:lang w:eastAsia="tr-TR"/>
              </w:rPr>
              <w:t>bulunması durumunda sağlık raporu</w:t>
            </w:r>
          </w:p>
        </w:tc>
      </w:tr>
      <w:tr w:rsidR="00155A09" w:rsidRPr="00E37244" w14:paraId="0343690B" w14:textId="77777777" w:rsidTr="00CA23C8">
        <w:trPr>
          <w:trHeight w:val="592"/>
        </w:trPr>
        <w:tc>
          <w:tcPr>
            <w:tcW w:w="2718" w:type="dxa"/>
            <w:vAlign w:val="center"/>
          </w:tcPr>
          <w:p w14:paraId="0AF5C682" w14:textId="77777777" w:rsidR="00155A09" w:rsidRPr="00E37244"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 xml:space="preserve">5. </w:t>
            </w:r>
            <w:r w:rsidRPr="00E37244">
              <w:rPr>
                <w:rFonts w:asciiTheme="majorBidi" w:eastAsia="Times New Roman" w:hAnsiTheme="majorBidi" w:cstheme="majorBidi"/>
                <w:b/>
                <w:lang w:eastAsia="tr-TR"/>
              </w:rPr>
              <w:t>Yeterlilik Sınavına Giriş Şartları</w:t>
            </w:r>
          </w:p>
        </w:tc>
        <w:tc>
          <w:tcPr>
            <w:tcW w:w="7851" w:type="dxa"/>
            <w:vAlign w:val="center"/>
          </w:tcPr>
          <w:p w14:paraId="11CD124A" w14:textId="520452D3" w:rsidR="00155A09" w:rsidRPr="00E37244" w:rsidRDefault="00017616" w:rsidP="00CA23C8">
            <w:pPr>
              <w:spacing w:after="75"/>
              <w:jc w:val="both"/>
              <w:rPr>
                <w:rFonts w:asciiTheme="majorBidi" w:eastAsia="Times New Roman" w:hAnsiTheme="majorBidi" w:cstheme="majorBidi"/>
                <w:lang w:eastAsia="tr-TR"/>
              </w:rPr>
            </w:pPr>
            <w:r w:rsidRPr="00B171BA">
              <w:rPr>
                <w:rFonts w:ascii="Times New Roman" w:eastAsia="Times New Roman" w:hAnsi="Times New Roman" w:cs="Times New Roman"/>
                <w:lang w:eastAsia="tr-TR"/>
              </w:rPr>
              <w:t>Herhangi bir ön şart aranmamaktadır.</w:t>
            </w:r>
          </w:p>
        </w:tc>
      </w:tr>
      <w:tr w:rsidR="00155A09" w:rsidRPr="00E37244" w14:paraId="6680505D" w14:textId="77777777" w:rsidTr="00ED00B7">
        <w:trPr>
          <w:trHeight w:val="947"/>
        </w:trPr>
        <w:tc>
          <w:tcPr>
            <w:tcW w:w="2718" w:type="dxa"/>
            <w:vAlign w:val="center"/>
          </w:tcPr>
          <w:p w14:paraId="4C217B6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6</w:t>
            </w:r>
            <w:r w:rsidR="00155A09" w:rsidRPr="00E37244">
              <w:rPr>
                <w:rFonts w:asciiTheme="majorBidi" w:eastAsia="Times New Roman" w:hAnsiTheme="majorBidi" w:cstheme="majorBidi"/>
                <w:b/>
                <w:bCs/>
                <w:lang w:eastAsia="tr-TR"/>
              </w:rPr>
              <w:t>. Sınav Hakkı</w:t>
            </w:r>
          </w:p>
        </w:tc>
        <w:tc>
          <w:tcPr>
            <w:tcW w:w="7851" w:type="dxa"/>
            <w:vAlign w:val="center"/>
          </w:tcPr>
          <w:p w14:paraId="3B87DEEF" w14:textId="30174DB0" w:rsidR="00155A09" w:rsidRPr="00E37244" w:rsidRDefault="00DB5B2E" w:rsidP="00CA23C8">
            <w:pPr>
              <w:spacing w:after="75"/>
              <w:jc w:val="both"/>
              <w:rPr>
                <w:rFonts w:asciiTheme="majorBidi" w:eastAsia="Times New Roman" w:hAnsiTheme="majorBidi" w:cstheme="majorBidi"/>
                <w:lang w:eastAsia="tr-TR"/>
              </w:rPr>
            </w:pPr>
            <w:r>
              <w:rPr>
                <w:rFonts w:asciiTheme="majorBidi" w:eastAsia="Times New Roman" w:hAnsiTheme="majorBidi" w:cstheme="majorBidi"/>
                <w:b/>
                <w:lang w:eastAsia="tr-TR"/>
              </w:rPr>
              <w:t xml:space="preserve">Çiğ Süt </w:t>
            </w:r>
            <w:r w:rsidR="0010508D">
              <w:rPr>
                <w:rFonts w:asciiTheme="majorBidi" w:eastAsia="Times New Roman" w:hAnsiTheme="majorBidi" w:cstheme="majorBidi"/>
                <w:b/>
                <w:lang w:eastAsia="tr-TR"/>
              </w:rPr>
              <w:t>Toplama Elemanı</w:t>
            </w:r>
            <w:r w:rsidR="00155A09" w:rsidRPr="00E37244">
              <w:rPr>
                <w:rFonts w:asciiTheme="majorBidi" w:eastAsia="Times New Roman" w:hAnsiTheme="majorBidi" w:cstheme="majorBidi"/>
                <w:lang w:eastAsia="tr-TR"/>
              </w:rPr>
              <w:t xml:space="preserve"> yeterliliği </w:t>
            </w:r>
            <w:r w:rsidR="00F10C75">
              <w:rPr>
                <w:rFonts w:asciiTheme="majorBidi" w:eastAsia="Times New Roman" w:hAnsiTheme="majorBidi" w:cstheme="majorBidi"/>
                <w:lang w:eastAsia="tr-TR"/>
              </w:rPr>
              <w:t>t</w:t>
            </w:r>
            <w:r w:rsidR="00DD6552" w:rsidRPr="00E37244">
              <w:rPr>
                <w:rFonts w:asciiTheme="majorBidi" w:eastAsia="Times New Roman" w:hAnsiTheme="majorBidi" w:cstheme="majorBidi"/>
                <w:lang w:eastAsia="tr-TR"/>
              </w:rPr>
              <w:t>eşvikten faydalanmayan adayların 2 kez sınava girme hakkı vardır.</w:t>
            </w:r>
          </w:p>
        </w:tc>
      </w:tr>
      <w:tr w:rsidR="00155A09" w:rsidRPr="00E37244" w14:paraId="7CA05E1B" w14:textId="77777777" w:rsidTr="00CA23C8">
        <w:trPr>
          <w:trHeight w:val="716"/>
        </w:trPr>
        <w:tc>
          <w:tcPr>
            <w:tcW w:w="2718" w:type="dxa"/>
            <w:vAlign w:val="center"/>
          </w:tcPr>
          <w:p w14:paraId="6397DBF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.0 Zorunlu Birimler</w:t>
            </w:r>
          </w:p>
        </w:tc>
        <w:tc>
          <w:tcPr>
            <w:tcW w:w="7851" w:type="dxa"/>
            <w:vAlign w:val="center"/>
          </w:tcPr>
          <w:p w14:paraId="6633A587" w14:textId="77777777" w:rsidR="0010508D" w:rsidRDefault="00155A09" w:rsidP="00255EA2">
            <w:r w:rsidRPr="002228A2">
              <w:rPr>
                <w:rFonts w:asciiTheme="majorBidi" w:hAnsiTheme="majorBidi" w:cstheme="majorBidi"/>
                <w:shd w:val="clear" w:color="auto" w:fill="FFFFFF"/>
              </w:rPr>
              <w:t>-</w:t>
            </w:r>
            <w:r w:rsidR="00255EA2" w:rsidRPr="002228A2">
              <w:rPr>
                <w:rFonts w:asciiTheme="majorBidi" w:hAnsiTheme="majorBidi" w:cstheme="majorBidi"/>
                <w:shd w:val="clear" w:color="auto" w:fill="FFFFFF"/>
              </w:rPr>
              <w:t xml:space="preserve"> </w:t>
            </w:r>
            <w:r w:rsidR="0010508D">
              <w:t xml:space="preserve">20UY0405-3/A1: İş Sağlığı ve Güvenliği, Çevre Koruma, İş Organizasyonu ve Gıda Güvenilirliği </w:t>
            </w:r>
          </w:p>
          <w:p w14:paraId="53DDBCC9" w14:textId="5E6808A5" w:rsidR="00155A09" w:rsidRPr="00E37244" w:rsidRDefault="0010508D" w:rsidP="00255EA2">
            <w:pPr>
              <w:rPr>
                <w:rFonts w:asciiTheme="majorBidi" w:eastAsia="Times New Roman" w:hAnsiTheme="majorBidi" w:cstheme="majorBidi"/>
                <w:lang w:eastAsia="tr-TR"/>
              </w:rPr>
            </w:pPr>
            <w:r>
              <w:t>- 20UY0405-3/A2: Çiğ Süt Toplama</w:t>
            </w:r>
          </w:p>
        </w:tc>
      </w:tr>
      <w:tr w:rsidR="00155A09" w:rsidRPr="00E37244" w14:paraId="63E6E819" w14:textId="77777777" w:rsidTr="00CA23C8">
        <w:trPr>
          <w:trHeight w:val="638"/>
        </w:trPr>
        <w:tc>
          <w:tcPr>
            <w:tcW w:w="2718" w:type="dxa"/>
            <w:vAlign w:val="center"/>
          </w:tcPr>
          <w:p w14:paraId="2F47320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.1 Seçmeli Birimler</w:t>
            </w:r>
          </w:p>
        </w:tc>
        <w:tc>
          <w:tcPr>
            <w:tcW w:w="7851" w:type="dxa"/>
            <w:vAlign w:val="center"/>
          </w:tcPr>
          <w:p w14:paraId="59566ED6" w14:textId="790472D3" w:rsidR="002228A2" w:rsidRPr="00E37244" w:rsidRDefault="00F10C75" w:rsidP="00CA23C8">
            <w:pPr>
              <w:jc w:val="both"/>
              <w:rPr>
                <w:rFonts w:asciiTheme="majorBidi" w:hAnsiTheme="majorBidi" w:cstheme="majorBidi"/>
              </w:rPr>
            </w:pPr>
            <w:r>
              <w:softHyphen/>
            </w:r>
            <w:r>
              <w:softHyphen/>
            </w:r>
            <w:r>
              <w:softHyphen/>
            </w:r>
            <w:r>
              <w:softHyphen/>
            </w:r>
            <w:r>
              <w:softHyphen/>
            </w:r>
            <w:r>
              <w:softHyphen/>
              <w:t>–</w:t>
            </w:r>
          </w:p>
        </w:tc>
      </w:tr>
      <w:tr w:rsidR="00155A09" w:rsidRPr="00E37244" w14:paraId="32AA4D27" w14:textId="77777777" w:rsidTr="00CA23C8">
        <w:trPr>
          <w:trHeight w:val="827"/>
        </w:trPr>
        <w:tc>
          <w:tcPr>
            <w:tcW w:w="2718" w:type="dxa"/>
            <w:vAlign w:val="center"/>
          </w:tcPr>
          <w:p w14:paraId="2C62F78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8</w:t>
            </w:r>
            <w:r w:rsidR="00155A09" w:rsidRPr="00E37244">
              <w:rPr>
                <w:rFonts w:asciiTheme="majorBidi" w:eastAsia="Times New Roman" w:hAnsiTheme="majorBidi" w:cstheme="majorBidi"/>
                <w:b/>
                <w:bCs/>
                <w:lang w:eastAsia="tr-TR"/>
              </w:rPr>
              <w:t>. Belgelendirme Dokümanları</w:t>
            </w:r>
          </w:p>
        </w:tc>
        <w:tc>
          <w:tcPr>
            <w:tcW w:w="7851" w:type="dxa"/>
            <w:vAlign w:val="center"/>
          </w:tcPr>
          <w:p w14:paraId="6BBFA859"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37244" w14:paraId="3564D720" w14:textId="77777777" w:rsidTr="00CA23C8">
        <w:trPr>
          <w:trHeight w:val="480"/>
        </w:trPr>
        <w:tc>
          <w:tcPr>
            <w:tcW w:w="2718" w:type="dxa"/>
            <w:vAlign w:val="center"/>
          </w:tcPr>
          <w:p w14:paraId="4A5E9D85"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9</w:t>
            </w:r>
            <w:r w:rsidR="00155A09" w:rsidRPr="00E37244">
              <w:rPr>
                <w:rFonts w:asciiTheme="majorBidi" w:eastAsia="Times New Roman" w:hAnsiTheme="majorBidi" w:cstheme="majorBidi"/>
                <w:b/>
                <w:bCs/>
                <w:lang w:eastAsia="tr-TR"/>
              </w:rPr>
              <w:t>. Belgelendirme Dili</w:t>
            </w:r>
          </w:p>
        </w:tc>
        <w:tc>
          <w:tcPr>
            <w:tcW w:w="7851" w:type="dxa"/>
            <w:vAlign w:val="center"/>
          </w:tcPr>
          <w:p w14:paraId="2ACDD4AE" w14:textId="77777777" w:rsidR="00155A09" w:rsidRPr="00E37244" w:rsidRDefault="0079792E"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Sınav dili Türkçe, İngilizce ve Arapça olacaktır.</w:t>
            </w:r>
          </w:p>
        </w:tc>
      </w:tr>
      <w:tr w:rsidR="00155A09" w:rsidRPr="00E37244" w14:paraId="120AB2C6" w14:textId="77777777" w:rsidTr="002228A2">
        <w:trPr>
          <w:trHeight w:val="1560"/>
        </w:trPr>
        <w:tc>
          <w:tcPr>
            <w:tcW w:w="2718" w:type="dxa"/>
            <w:vAlign w:val="center"/>
          </w:tcPr>
          <w:p w14:paraId="1F496F4C" w14:textId="77777777" w:rsidR="00155A09"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10. Sınav Türü</w:t>
            </w:r>
          </w:p>
          <w:p w14:paraId="219E7F98" w14:textId="77777777" w:rsidR="00820D75" w:rsidRPr="00820D75" w:rsidRDefault="00820D75" w:rsidP="00820D75">
            <w:pPr>
              <w:rPr>
                <w:rFonts w:asciiTheme="majorBidi" w:eastAsia="Times New Roman" w:hAnsiTheme="majorBidi" w:cstheme="majorBidi"/>
                <w:lang w:eastAsia="tr-TR"/>
              </w:rPr>
            </w:pPr>
          </w:p>
          <w:p w14:paraId="675B3050" w14:textId="77777777" w:rsidR="00820D75" w:rsidRPr="00820D75" w:rsidRDefault="00820D75" w:rsidP="00820D75">
            <w:pPr>
              <w:rPr>
                <w:rFonts w:asciiTheme="majorBidi" w:eastAsia="Times New Roman" w:hAnsiTheme="majorBidi" w:cstheme="majorBidi"/>
                <w:lang w:eastAsia="tr-TR"/>
              </w:rPr>
            </w:pPr>
          </w:p>
          <w:p w14:paraId="70FE242B" w14:textId="77777777" w:rsidR="00820D75" w:rsidRPr="00820D75" w:rsidRDefault="00820D75" w:rsidP="00820D75">
            <w:pPr>
              <w:rPr>
                <w:rFonts w:asciiTheme="majorBidi" w:eastAsia="Times New Roman" w:hAnsiTheme="majorBidi" w:cstheme="majorBidi"/>
                <w:lang w:eastAsia="tr-TR"/>
              </w:rPr>
            </w:pPr>
          </w:p>
          <w:p w14:paraId="04103038" w14:textId="77777777" w:rsidR="00820D75" w:rsidRPr="00820D75" w:rsidRDefault="00820D75" w:rsidP="00820D75">
            <w:pPr>
              <w:rPr>
                <w:rFonts w:asciiTheme="majorBidi" w:eastAsia="Times New Roman" w:hAnsiTheme="majorBidi" w:cstheme="majorBidi"/>
                <w:lang w:eastAsia="tr-TR"/>
              </w:rPr>
            </w:pPr>
          </w:p>
          <w:p w14:paraId="07B8B137" w14:textId="77777777" w:rsidR="00820D75" w:rsidRDefault="00820D75" w:rsidP="00820D75">
            <w:pPr>
              <w:rPr>
                <w:rFonts w:asciiTheme="majorBidi" w:eastAsia="Times New Roman" w:hAnsiTheme="majorBidi" w:cstheme="majorBidi"/>
                <w:b/>
                <w:bCs/>
                <w:lang w:eastAsia="tr-TR"/>
              </w:rPr>
            </w:pPr>
          </w:p>
          <w:p w14:paraId="0677E875" w14:textId="77777777" w:rsidR="00820D75" w:rsidRPr="00820D75" w:rsidRDefault="00820D75" w:rsidP="00820D75">
            <w:pPr>
              <w:rPr>
                <w:rFonts w:asciiTheme="majorBidi" w:eastAsia="Times New Roman" w:hAnsiTheme="majorBidi" w:cstheme="majorBidi"/>
                <w:lang w:eastAsia="tr-TR"/>
              </w:rPr>
            </w:pPr>
          </w:p>
          <w:p w14:paraId="2393CEE9" w14:textId="77777777" w:rsidR="00820D75" w:rsidRPr="00820D75" w:rsidRDefault="00820D75" w:rsidP="00820D75">
            <w:pPr>
              <w:rPr>
                <w:rFonts w:asciiTheme="majorBidi" w:eastAsia="Times New Roman" w:hAnsiTheme="majorBidi" w:cstheme="majorBidi"/>
                <w:lang w:eastAsia="tr-TR"/>
              </w:rPr>
            </w:pPr>
          </w:p>
          <w:p w14:paraId="4FDFF94F" w14:textId="77777777" w:rsidR="00820D75" w:rsidRDefault="00820D75" w:rsidP="00820D75">
            <w:pPr>
              <w:rPr>
                <w:rFonts w:asciiTheme="majorBidi" w:eastAsia="Times New Roman" w:hAnsiTheme="majorBidi" w:cstheme="majorBidi"/>
                <w:b/>
                <w:bCs/>
                <w:lang w:eastAsia="tr-TR"/>
              </w:rPr>
            </w:pPr>
          </w:p>
          <w:p w14:paraId="7644ECAA" w14:textId="77777777" w:rsidR="00820D75" w:rsidRDefault="00820D75" w:rsidP="00820D75">
            <w:pPr>
              <w:rPr>
                <w:rFonts w:asciiTheme="majorBidi" w:eastAsia="Times New Roman" w:hAnsiTheme="majorBidi" w:cstheme="majorBidi"/>
                <w:b/>
                <w:bCs/>
                <w:lang w:eastAsia="tr-TR"/>
              </w:rPr>
            </w:pPr>
          </w:p>
          <w:p w14:paraId="36697C0A" w14:textId="77777777" w:rsidR="00820D75" w:rsidRDefault="00820D75" w:rsidP="00820D75">
            <w:pPr>
              <w:rPr>
                <w:rFonts w:asciiTheme="majorBidi" w:eastAsia="Times New Roman" w:hAnsiTheme="majorBidi" w:cstheme="majorBidi"/>
                <w:lang w:eastAsia="tr-TR"/>
              </w:rPr>
            </w:pPr>
          </w:p>
          <w:p w14:paraId="789DBE23" w14:textId="2D0F1370" w:rsidR="008057AE" w:rsidRPr="008057AE" w:rsidRDefault="008057AE" w:rsidP="008057AE">
            <w:pPr>
              <w:rPr>
                <w:rFonts w:asciiTheme="majorBidi" w:eastAsia="Times New Roman" w:hAnsiTheme="majorBidi" w:cstheme="majorBidi"/>
                <w:lang w:eastAsia="tr-TR"/>
              </w:rPr>
            </w:pPr>
          </w:p>
        </w:tc>
        <w:tc>
          <w:tcPr>
            <w:tcW w:w="7851" w:type="dxa"/>
            <w:vAlign w:val="center"/>
          </w:tcPr>
          <w:p w14:paraId="56944AE9" w14:textId="1552FB90" w:rsidR="00946605" w:rsidRPr="00946605" w:rsidRDefault="001A3D09" w:rsidP="00946605">
            <w:pPr>
              <w:pStyle w:val="AralkYok"/>
              <w:jc w:val="both"/>
              <w:rPr>
                <w:rFonts w:asciiTheme="majorBidi" w:hAnsiTheme="majorBidi" w:cstheme="majorBidi"/>
              </w:rPr>
            </w:pPr>
            <w:r w:rsidRPr="00E37244">
              <w:rPr>
                <w:rFonts w:asciiTheme="majorBidi" w:hAnsiTheme="majorBidi" w:cstheme="majorBidi"/>
              </w:rPr>
              <w:t>Teorik</w:t>
            </w:r>
            <w:r w:rsidR="00155A09" w:rsidRPr="00E37244">
              <w:rPr>
                <w:rFonts w:asciiTheme="majorBidi" w:hAnsiTheme="majorBidi" w:cstheme="majorBidi"/>
              </w:rPr>
              <w:t xml:space="preserve"> + Performans </w:t>
            </w:r>
          </w:p>
        </w:tc>
      </w:tr>
      <w:tr w:rsidR="00155A09" w:rsidRPr="00E37244" w14:paraId="48163CE3" w14:textId="77777777" w:rsidTr="007004EA">
        <w:trPr>
          <w:trHeight w:val="1560"/>
        </w:trPr>
        <w:tc>
          <w:tcPr>
            <w:tcW w:w="2718" w:type="dxa"/>
            <w:vAlign w:val="center"/>
          </w:tcPr>
          <w:p w14:paraId="3F791F8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11</w:t>
            </w:r>
            <w:r w:rsidR="00155A09" w:rsidRPr="00E37244">
              <w:rPr>
                <w:rFonts w:asciiTheme="majorBidi" w:eastAsia="Times New Roman" w:hAnsiTheme="majorBidi" w:cstheme="majorBidi"/>
                <w:b/>
                <w:bCs/>
                <w:lang w:eastAsia="tr-TR"/>
              </w:rPr>
              <w:t xml:space="preserve">. </w:t>
            </w:r>
            <w:r w:rsidR="00D5076D" w:rsidRPr="00E37244">
              <w:rPr>
                <w:rFonts w:asciiTheme="majorBidi" w:eastAsia="Times New Roman" w:hAnsiTheme="majorBidi" w:cstheme="majorBidi"/>
                <w:b/>
                <w:bCs/>
                <w:lang w:eastAsia="tr-TR"/>
              </w:rPr>
              <w:t>Teorik Sınav</w:t>
            </w:r>
          </w:p>
        </w:tc>
        <w:tc>
          <w:tcPr>
            <w:tcW w:w="7851" w:type="dxa"/>
            <w:vAlign w:val="center"/>
          </w:tcPr>
          <w:p w14:paraId="7967978A" w14:textId="77777777" w:rsidR="007D2591" w:rsidRPr="0018027D" w:rsidRDefault="00D5076D" w:rsidP="00D5076D">
            <w:pPr>
              <w:jc w:val="both"/>
              <w:rPr>
                <w:rFonts w:asciiTheme="majorBidi" w:eastAsia="Times New Roman" w:hAnsiTheme="majorBidi" w:cstheme="majorBidi"/>
                <w:lang w:eastAsia="tr-TR"/>
              </w:rPr>
            </w:pPr>
            <w:r w:rsidRPr="0018027D">
              <w:rPr>
                <w:rFonts w:asciiTheme="majorBidi" w:eastAsia="Times New Roman" w:hAnsiTheme="majorBidi" w:cstheme="majorBidi"/>
                <w:lang w:eastAsia="tr-TR"/>
              </w:rPr>
              <w:t>-Bu sınav kapsam</w:t>
            </w:r>
            <w:r w:rsidR="00872E6D" w:rsidRPr="0018027D">
              <w:rPr>
                <w:rFonts w:asciiTheme="majorBidi" w:eastAsia="Times New Roman" w:hAnsiTheme="majorBidi" w:cstheme="majorBidi"/>
                <w:lang w:eastAsia="tr-TR"/>
              </w:rPr>
              <w:t xml:space="preserve">da; 20UY0405-3/A1 birimi için </w:t>
            </w:r>
            <w:r w:rsidR="004F0DF0" w:rsidRPr="0018027D">
              <w:rPr>
                <w:rFonts w:asciiTheme="majorBidi" w:eastAsia="Times New Roman" w:hAnsiTheme="majorBidi" w:cstheme="majorBidi"/>
                <w:lang w:eastAsia="tr-TR"/>
              </w:rPr>
              <w:t xml:space="preserve">Yapılandırılmış Sözlü </w:t>
            </w:r>
            <w:r w:rsidR="007D2591" w:rsidRPr="0018027D">
              <w:rPr>
                <w:rFonts w:asciiTheme="majorBidi" w:eastAsia="Times New Roman" w:hAnsiTheme="majorBidi" w:cstheme="majorBidi"/>
                <w:lang w:eastAsia="tr-TR"/>
              </w:rPr>
              <w:t xml:space="preserve">kontrol listesine göre gerçekleştirilecektir. </w:t>
            </w:r>
          </w:p>
          <w:p w14:paraId="6C25981F" w14:textId="5CAF3469" w:rsidR="007D2591" w:rsidRPr="0018027D" w:rsidRDefault="007D2591" w:rsidP="00D5076D">
            <w:pPr>
              <w:jc w:val="both"/>
              <w:rPr>
                <w:rFonts w:asciiTheme="majorBidi" w:eastAsia="Times New Roman" w:hAnsiTheme="majorBidi" w:cstheme="majorBidi"/>
                <w:lang w:eastAsia="tr-TR"/>
              </w:rPr>
            </w:pPr>
            <w:r w:rsidRPr="0018027D">
              <w:rPr>
                <w:rFonts w:asciiTheme="majorBidi" w:eastAsia="Times New Roman" w:hAnsiTheme="majorBidi" w:cstheme="majorBidi"/>
                <w:lang w:eastAsia="tr-TR"/>
              </w:rPr>
              <w:t>Yapılandırılmış Sözlü sınavda adaylara, belirlenmiş durum içeriklerine uygun, değerlendirici tarafından sözlü olarak bildirilen, objektif koşulları sağlayacak şekilde yapılandırılmış adayı gerekli işlemleri göstererek uygulamaya ve açıklamaya yönlendiren her biri eşit puan değerinde, en az on bir (11) soruluk sözlü sınav (T1) uygulan</w:t>
            </w:r>
            <w:r w:rsidR="00F60F04" w:rsidRPr="0018027D">
              <w:rPr>
                <w:rFonts w:asciiTheme="majorBidi" w:eastAsia="Times New Roman" w:hAnsiTheme="majorBidi" w:cstheme="majorBidi"/>
                <w:lang w:eastAsia="tr-TR"/>
              </w:rPr>
              <w:t>acaktır</w:t>
            </w:r>
            <w:r w:rsidRPr="0018027D">
              <w:rPr>
                <w:rFonts w:asciiTheme="majorBidi" w:eastAsia="Times New Roman" w:hAnsiTheme="majorBidi" w:cstheme="majorBidi"/>
                <w:lang w:eastAsia="tr-TR"/>
              </w:rPr>
              <w:t xml:space="preserve">. </w:t>
            </w:r>
          </w:p>
          <w:p w14:paraId="24BAA64E" w14:textId="162D8A76" w:rsidR="00D5076D" w:rsidRPr="0018027D" w:rsidRDefault="007D2591" w:rsidP="00D5076D">
            <w:pPr>
              <w:jc w:val="both"/>
            </w:pPr>
            <w:r w:rsidRPr="0018027D">
              <w:rPr>
                <w:rFonts w:asciiTheme="majorBidi" w:eastAsia="Times New Roman" w:hAnsiTheme="majorBidi" w:cstheme="majorBidi"/>
                <w:lang w:eastAsia="tr-TR"/>
              </w:rPr>
              <w:t xml:space="preserve">Sınavda yanlış cevaplandırılan sorulardan herhangi bir puan indirimi yapılmaz ve her soru, yapılandırılmış cevap ve değerlendirme çizelgesine göre değerlendirilir. Sınavda adaylara her soru için, her birimde sorulacak soru sayısı ve sınav süreleri ilgili tablolarda belirtilmiştir. Soru başına ortalama süre 2 dakikadır. Sözlü sınavda, değerlendirme çizelgesine göre soruların en az </w:t>
            </w:r>
            <w:proofErr w:type="gramStart"/>
            <w:r w:rsidRPr="0018027D">
              <w:rPr>
                <w:rFonts w:asciiTheme="majorBidi" w:eastAsia="Times New Roman" w:hAnsiTheme="majorBidi" w:cstheme="majorBidi"/>
                <w:lang w:eastAsia="tr-TR"/>
              </w:rPr>
              <w:t>% 60</w:t>
            </w:r>
            <w:proofErr w:type="gramEnd"/>
            <w:r w:rsidRPr="0018027D">
              <w:rPr>
                <w:rFonts w:asciiTheme="majorBidi" w:eastAsia="Times New Roman" w:hAnsiTheme="majorBidi" w:cstheme="majorBidi"/>
                <w:lang w:eastAsia="tr-TR"/>
              </w:rPr>
              <w:t>’ına doğru yanıt veren aday başarılı sayılır.</w:t>
            </w:r>
          </w:p>
          <w:p w14:paraId="43D54F41" w14:textId="12CF9F58" w:rsidR="00D5076D" w:rsidRPr="00E37244" w:rsidRDefault="00D5076D" w:rsidP="00D5076D">
            <w:pPr>
              <w:jc w:val="both"/>
              <w:rPr>
                <w:rFonts w:asciiTheme="majorBidi" w:eastAsia="Times New Roman" w:hAnsiTheme="majorBidi" w:cstheme="majorBidi"/>
                <w:lang w:eastAsia="tr-TR"/>
              </w:rPr>
            </w:pPr>
            <w:r w:rsidRPr="0018027D">
              <w:rPr>
                <w:rFonts w:asciiTheme="majorBidi" w:eastAsia="Times New Roman" w:hAnsiTheme="majorBidi" w:cstheme="majorBidi"/>
                <w:lang w:eastAsia="tr-TR"/>
              </w:rPr>
              <w:t>-Okuma yazması olmayan adaylara talep etmesi durum</w:t>
            </w:r>
            <w:r w:rsidR="007D2591" w:rsidRPr="0018027D">
              <w:rPr>
                <w:rFonts w:asciiTheme="majorBidi" w:eastAsia="Times New Roman" w:hAnsiTheme="majorBidi" w:cstheme="majorBidi"/>
                <w:lang w:eastAsia="tr-TR"/>
              </w:rPr>
              <w:t xml:space="preserve">larında ise </w:t>
            </w:r>
            <w:r w:rsidRPr="0018027D">
              <w:rPr>
                <w:rFonts w:asciiTheme="majorBidi" w:eastAsia="Times New Roman" w:hAnsiTheme="majorBidi" w:cstheme="majorBidi"/>
                <w:lang w:eastAsia="tr-TR"/>
              </w:rPr>
              <w:t>okutman temin edilir. Sınav soruları ve süreleri aynıdır</w:t>
            </w:r>
            <w:r w:rsidR="00872E6D" w:rsidRPr="0018027D">
              <w:rPr>
                <w:rFonts w:asciiTheme="majorBidi" w:eastAsia="Times New Roman" w:hAnsiTheme="majorBidi" w:cstheme="majorBidi"/>
                <w:lang w:eastAsia="tr-TR"/>
              </w:rPr>
              <w:t>.</w:t>
            </w:r>
          </w:p>
          <w:p w14:paraId="712533A5" w14:textId="77777777" w:rsidR="002228A2" w:rsidRPr="00D734F6" w:rsidRDefault="002228A2" w:rsidP="002228A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228A2" w:rsidRPr="00D734F6" w14:paraId="78416682" w14:textId="77777777" w:rsidTr="00970BF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B3B46E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C1C673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B135A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164EF68"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SINAV SÜRESİ</w:t>
                  </w:r>
                </w:p>
              </w:tc>
            </w:tr>
            <w:tr w:rsidR="002228A2" w:rsidRPr="00D734F6" w14:paraId="150345CF"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6817E"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606B" w14:textId="3010621B" w:rsidR="002228A2" w:rsidRPr="00D734F6" w:rsidRDefault="0010508D" w:rsidP="002228A2">
                  <w:pPr>
                    <w:jc w:val="both"/>
                    <w:rPr>
                      <w:rFonts w:asciiTheme="majorBidi" w:hAnsiTheme="majorBidi" w:cstheme="majorBidi"/>
                    </w:rPr>
                  </w:pPr>
                  <w:r>
                    <w:t>İş Sağlığı ve Güvenliği, Çevre Koruma, İş Organizasyonu ve Gıda Güvenilirliği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9B1B4" w14:textId="5D2499CF" w:rsidR="002228A2" w:rsidRPr="00D734F6" w:rsidRDefault="0010508D" w:rsidP="002228A2">
                  <w:pPr>
                    <w:jc w:val="center"/>
                    <w:rPr>
                      <w:rFonts w:asciiTheme="majorBidi" w:hAnsiTheme="majorBidi" w:cstheme="majorBidi"/>
                    </w:rPr>
                  </w:pPr>
                  <w:r>
                    <w:rPr>
                      <w:rFonts w:asciiTheme="majorBidi" w:hAnsiTheme="majorBidi" w:cstheme="majorBidi"/>
                    </w:rPr>
                    <w:t>6</w:t>
                  </w:r>
                  <w:r w:rsidR="002228A2"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70031CCD" w14:textId="4F3276BA" w:rsidR="002228A2" w:rsidRPr="00D734F6" w:rsidRDefault="00DB5B2E" w:rsidP="002228A2">
                  <w:pPr>
                    <w:jc w:val="center"/>
                    <w:rPr>
                      <w:rFonts w:asciiTheme="majorBidi" w:hAnsiTheme="majorBidi" w:cstheme="majorBidi"/>
                    </w:rPr>
                  </w:pPr>
                  <w:r>
                    <w:rPr>
                      <w:rFonts w:asciiTheme="majorBidi" w:hAnsiTheme="majorBidi" w:cstheme="majorBidi"/>
                    </w:rPr>
                    <w:t>1</w:t>
                  </w:r>
                  <w:r w:rsidR="0010508D">
                    <w:rPr>
                      <w:rFonts w:asciiTheme="majorBidi" w:hAnsiTheme="majorBidi" w:cstheme="majorBidi"/>
                    </w:rPr>
                    <w:t>1</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4C701" w14:textId="2E0B0070" w:rsidR="002228A2" w:rsidRPr="00D734F6" w:rsidRDefault="002228A2" w:rsidP="002228A2">
                  <w:pPr>
                    <w:jc w:val="center"/>
                    <w:rPr>
                      <w:rFonts w:asciiTheme="majorBidi" w:hAnsiTheme="majorBidi" w:cstheme="majorBidi"/>
                    </w:rPr>
                  </w:pPr>
                  <w:r w:rsidRPr="00D734F6">
                    <w:rPr>
                      <w:rFonts w:asciiTheme="majorBidi" w:hAnsiTheme="majorBidi" w:cstheme="majorBidi"/>
                    </w:rPr>
                    <w:t xml:space="preserve"> </w:t>
                  </w:r>
                  <w:r w:rsidR="00872E6D">
                    <w:rPr>
                      <w:rFonts w:asciiTheme="majorBidi" w:hAnsiTheme="majorBidi" w:cstheme="majorBidi"/>
                    </w:rPr>
                    <w:t xml:space="preserve">22 </w:t>
                  </w:r>
                  <w:r w:rsidRPr="00D734F6">
                    <w:rPr>
                      <w:rFonts w:asciiTheme="majorBidi" w:hAnsiTheme="majorBidi" w:cstheme="majorBidi"/>
                    </w:rPr>
                    <w:t>DK</w:t>
                  </w:r>
                </w:p>
              </w:tc>
            </w:tr>
          </w:tbl>
          <w:p w14:paraId="28D4D674" w14:textId="77777777" w:rsidR="00155A09" w:rsidRPr="00E37244" w:rsidRDefault="00155A09" w:rsidP="00155A09">
            <w:pPr>
              <w:pStyle w:val="AralkYok"/>
              <w:jc w:val="both"/>
              <w:rPr>
                <w:rFonts w:asciiTheme="majorBidi" w:hAnsiTheme="majorBidi" w:cstheme="majorBidi"/>
              </w:rPr>
            </w:pPr>
          </w:p>
          <w:p w14:paraId="0833D8F1" w14:textId="77777777" w:rsidR="00D5076D" w:rsidRPr="00E37244" w:rsidRDefault="00D5076D" w:rsidP="00155A09">
            <w:pPr>
              <w:pStyle w:val="AralkYok"/>
              <w:jc w:val="both"/>
              <w:rPr>
                <w:rFonts w:asciiTheme="majorBidi" w:hAnsiTheme="majorBidi" w:cstheme="majorBidi"/>
              </w:rPr>
            </w:pPr>
          </w:p>
        </w:tc>
      </w:tr>
      <w:tr w:rsidR="00D5076D" w:rsidRPr="00E37244" w14:paraId="2D2E94C8" w14:textId="77777777" w:rsidTr="00B3538B">
        <w:trPr>
          <w:trHeight w:val="7153"/>
        </w:trPr>
        <w:tc>
          <w:tcPr>
            <w:tcW w:w="2718" w:type="dxa"/>
            <w:vAlign w:val="center"/>
          </w:tcPr>
          <w:p w14:paraId="182AB82B" w14:textId="77777777" w:rsidR="00D5076D" w:rsidRPr="00E37244" w:rsidRDefault="00D5076D" w:rsidP="00155A09">
            <w:pPr>
              <w:jc w:val="both"/>
              <w:rPr>
                <w:rFonts w:asciiTheme="majorBidi" w:eastAsia="Times New Roman" w:hAnsiTheme="majorBidi" w:cstheme="majorBidi"/>
                <w:b/>
                <w:color w:val="000000" w:themeColor="text1"/>
                <w:lang w:eastAsia="tr-TR"/>
              </w:rPr>
            </w:pPr>
            <w:r w:rsidRPr="00E37244">
              <w:rPr>
                <w:rFonts w:asciiTheme="majorBidi" w:eastAsia="Times New Roman" w:hAnsiTheme="majorBidi" w:cstheme="majorBidi"/>
                <w:b/>
                <w:bCs/>
                <w:lang w:eastAsia="tr-TR"/>
              </w:rPr>
              <w:lastRenderedPageBreak/>
              <w:t>12.</w:t>
            </w:r>
            <w:r w:rsidRPr="00E37244">
              <w:rPr>
                <w:rFonts w:asciiTheme="majorBidi" w:eastAsia="Times New Roman" w:hAnsiTheme="majorBidi" w:cstheme="majorBidi"/>
                <w:b/>
                <w:color w:val="000000" w:themeColor="text1"/>
                <w:lang w:eastAsia="tr-TR"/>
              </w:rPr>
              <w:t>Performans</w:t>
            </w:r>
          </w:p>
          <w:p w14:paraId="39E80C15" w14:textId="77777777" w:rsidR="00D5076D" w:rsidRPr="00E37244" w:rsidRDefault="00D5076D" w:rsidP="00155A09">
            <w:pPr>
              <w:jc w:val="both"/>
              <w:rPr>
                <w:rFonts w:asciiTheme="majorBidi" w:eastAsia="Times New Roman" w:hAnsiTheme="majorBidi" w:cstheme="majorBidi"/>
                <w:b/>
                <w:bCs/>
                <w:lang w:eastAsia="tr-TR"/>
              </w:rPr>
            </w:pPr>
            <w:r w:rsidRPr="00E37244">
              <w:rPr>
                <w:rFonts w:asciiTheme="majorBidi" w:eastAsia="Times New Roman" w:hAnsiTheme="majorBidi" w:cstheme="majorBidi"/>
                <w:b/>
                <w:color w:val="000000" w:themeColor="text1"/>
                <w:lang w:eastAsia="tr-TR"/>
              </w:rPr>
              <w:t xml:space="preserve">Sınavı </w:t>
            </w:r>
          </w:p>
          <w:p w14:paraId="16245FE4" w14:textId="77777777" w:rsidR="00D5076D" w:rsidRPr="00E37244" w:rsidRDefault="00D5076D" w:rsidP="00155A09">
            <w:pPr>
              <w:rPr>
                <w:rFonts w:asciiTheme="majorBidi" w:eastAsia="Times New Roman" w:hAnsiTheme="majorBidi" w:cstheme="majorBidi"/>
                <w:b/>
                <w:bCs/>
                <w:lang w:eastAsia="tr-TR"/>
              </w:rPr>
            </w:pPr>
          </w:p>
        </w:tc>
        <w:tc>
          <w:tcPr>
            <w:tcW w:w="7851" w:type="dxa"/>
            <w:vAlign w:val="center"/>
          </w:tcPr>
          <w:p w14:paraId="0C7F74A4"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Pr="00E37244">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0AA5DA5"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72D740E8"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Adaylar kamera kayıtlarında ayırt edilebilmesi için numaralandırılmış yelek- baret kullanacaklardır.</w:t>
            </w:r>
          </w:p>
          <w:p w14:paraId="46E1E670" w14:textId="77777777" w:rsidR="00255EA2" w:rsidRPr="00E37244" w:rsidRDefault="00255EA2" w:rsidP="00255EA2">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3522EBA"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puanı alması gerekir. </w:t>
            </w:r>
          </w:p>
          <w:p w14:paraId="62D77FD1" w14:textId="77777777" w:rsidR="00D5076D" w:rsidRPr="00E37244"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E37244" w14:paraId="689FDA69"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4F6480" w14:textId="07A9A774" w:rsidR="00D5076D" w:rsidRPr="00E37244" w:rsidRDefault="002D6E0C" w:rsidP="00D5076D">
                  <w:pPr>
                    <w:jc w:val="center"/>
                    <w:rPr>
                      <w:rFonts w:asciiTheme="majorBidi" w:hAnsiTheme="majorBidi" w:cstheme="majorBidi"/>
                    </w:rPr>
                  </w:pPr>
                  <w:r>
                    <w:rPr>
                      <w:rFonts w:asciiTheme="majorBidi" w:hAnsiTheme="majorBidi" w:cstheme="majorBidi"/>
                    </w:rPr>
                    <w:t>ZORUNLU</w:t>
                  </w:r>
                  <w:r w:rsidR="00D5076D" w:rsidRPr="00E37244">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CF2160"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BAŞARIM NOTU</w:t>
                  </w:r>
                  <w:r w:rsidRPr="00E37244">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00D0F"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1CE9B"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SINAV SÜRESİ</w:t>
                  </w:r>
                </w:p>
              </w:tc>
            </w:tr>
            <w:tr w:rsidR="00F10C75" w:rsidRPr="00E37244" w14:paraId="48682585"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AE0A2" w14:textId="11CBB2A6" w:rsidR="00F10C75" w:rsidRPr="00E37244" w:rsidRDefault="00F10C75" w:rsidP="00F10C75">
                  <w:pPr>
                    <w:jc w:val="center"/>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895AD" w14:textId="7F24184E" w:rsidR="00F10C75" w:rsidRPr="00E37244" w:rsidRDefault="0010508D" w:rsidP="00F10C75">
                  <w:pPr>
                    <w:rPr>
                      <w:rFonts w:asciiTheme="majorBidi" w:hAnsiTheme="majorBidi" w:cstheme="majorBidi"/>
                    </w:rPr>
                  </w:pPr>
                  <w:r>
                    <w:t>Çiğ Süt Toplama</w:t>
                  </w:r>
                  <w:r w:rsidR="003C4036">
                    <w:t>-P1</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2B3C2" w14:textId="1A42FF30" w:rsidR="00F10C75" w:rsidRPr="00E37244" w:rsidRDefault="00DB5B2E" w:rsidP="00F10C75">
                  <w:pPr>
                    <w:jc w:val="center"/>
                    <w:rPr>
                      <w:rFonts w:asciiTheme="majorBidi" w:hAnsiTheme="majorBidi" w:cstheme="majorBidi"/>
                    </w:rPr>
                  </w:pPr>
                  <w:r>
                    <w:rPr>
                      <w:rFonts w:asciiTheme="majorBidi" w:hAnsiTheme="majorBidi" w:cstheme="majorBidi"/>
                    </w:rPr>
                    <w:t>8</w:t>
                  </w:r>
                  <w:r w:rsidR="00F10C75"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9E7163B" w14:textId="77777777"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CBFD6" w14:textId="46054912" w:rsidR="00F10C75" w:rsidRPr="00E37244" w:rsidRDefault="00DB5B2E" w:rsidP="00F10C75">
                  <w:pPr>
                    <w:jc w:val="center"/>
                    <w:rPr>
                      <w:rFonts w:asciiTheme="majorBidi" w:hAnsiTheme="majorBidi" w:cstheme="majorBidi"/>
                    </w:rPr>
                  </w:pPr>
                  <w:r>
                    <w:rPr>
                      <w:rFonts w:asciiTheme="majorBidi" w:hAnsiTheme="majorBidi" w:cstheme="majorBidi"/>
                    </w:rPr>
                    <w:t>6</w:t>
                  </w:r>
                  <w:r w:rsidR="00F10C75">
                    <w:rPr>
                      <w:rFonts w:asciiTheme="majorBidi" w:hAnsiTheme="majorBidi" w:cstheme="majorBidi"/>
                    </w:rPr>
                    <w:t>0</w:t>
                  </w:r>
                  <w:r w:rsidR="00F10C75" w:rsidRPr="00E37244">
                    <w:rPr>
                      <w:rFonts w:asciiTheme="majorBidi" w:hAnsiTheme="majorBidi" w:cstheme="majorBidi"/>
                    </w:rPr>
                    <w:t xml:space="preserve"> DK</w:t>
                  </w:r>
                </w:p>
              </w:tc>
            </w:tr>
            <w:tr w:rsidR="003C4036" w:rsidRPr="00E37244" w14:paraId="3E805C4C"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D01FEE" w14:textId="68ECEDD5" w:rsidR="003C4036" w:rsidRDefault="003C4036" w:rsidP="003C4036">
                  <w:pPr>
                    <w:jc w:val="center"/>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65B970" w14:textId="35F49E08" w:rsidR="003C4036" w:rsidRDefault="003C4036" w:rsidP="003C4036">
                  <w:r>
                    <w:t>Çiğ Süt Toplama-P2</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87DE91" w14:textId="43DA2ADF" w:rsidR="003C4036" w:rsidRDefault="003C4036" w:rsidP="003C4036">
                  <w:pPr>
                    <w:jc w:val="center"/>
                    <w:rPr>
                      <w:rFonts w:asciiTheme="majorBidi" w:hAnsiTheme="majorBidi" w:cstheme="majorBidi"/>
                    </w:rPr>
                  </w:pPr>
                  <w:r>
                    <w:rPr>
                      <w:rFonts w:asciiTheme="majorBidi" w:hAnsiTheme="majorBidi" w:cstheme="majorBidi"/>
                    </w:rPr>
                    <w:t>8</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6725B8F" w14:textId="23AB8D4C" w:rsidR="003C4036" w:rsidRPr="00E37244" w:rsidRDefault="003C4036" w:rsidP="003C4036">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2F5297" w14:textId="05BC42CB" w:rsidR="003C4036" w:rsidRDefault="003C4036" w:rsidP="003C4036">
                  <w:pPr>
                    <w:jc w:val="center"/>
                    <w:rPr>
                      <w:rFonts w:asciiTheme="majorBidi" w:hAnsiTheme="majorBidi" w:cstheme="majorBidi"/>
                    </w:rPr>
                  </w:pPr>
                  <w:r>
                    <w:rPr>
                      <w:rFonts w:asciiTheme="majorBidi" w:hAnsiTheme="majorBidi" w:cstheme="majorBidi"/>
                    </w:rPr>
                    <w:t>30</w:t>
                  </w:r>
                  <w:r w:rsidRPr="00E37244">
                    <w:rPr>
                      <w:rFonts w:asciiTheme="majorBidi" w:hAnsiTheme="majorBidi" w:cstheme="majorBidi"/>
                    </w:rPr>
                    <w:t xml:space="preserve"> DK</w:t>
                  </w:r>
                </w:p>
              </w:tc>
            </w:tr>
          </w:tbl>
          <w:p w14:paraId="5E7442AB" w14:textId="77777777" w:rsidR="00D5076D" w:rsidRPr="00E37244" w:rsidRDefault="00D5076D" w:rsidP="00155A09">
            <w:pPr>
              <w:jc w:val="both"/>
              <w:rPr>
                <w:rFonts w:asciiTheme="majorBidi" w:eastAsia="Times New Roman" w:hAnsiTheme="majorBidi" w:cstheme="majorBidi"/>
                <w:lang w:eastAsia="tr-TR"/>
              </w:rPr>
            </w:pPr>
          </w:p>
        </w:tc>
      </w:tr>
      <w:tr w:rsidR="00155A09" w:rsidRPr="00E37244" w14:paraId="62F6DAA8" w14:textId="77777777" w:rsidTr="00536DE1">
        <w:trPr>
          <w:trHeight w:val="2201"/>
        </w:trPr>
        <w:tc>
          <w:tcPr>
            <w:tcW w:w="2718" w:type="dxa"/>
            <w:vAlign w:val="center"/>
          </w:tcPr>
          <w:p w14:paraId="6F0E7D64"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13</w:t>
            </w:r>
            <w:r w:rsidR="00155A09" w:rsidRPr="00E37244">
              <w:rPr>
                <w:rFonts w:asciiTheme="majorBidi" w:eastAsia="Times New Roman" w:hAnsiTheme="majorBidi" w:cstheme="majorBidi"/>
                <w:b/>
                <w:bCs/>
                <w:lang w:eastAsia="tr-TR"/>
              </w:rPr>
              <w:t>.Ölçme ve Değerlendirme</w:t>
            </w:r>
          </w:p>
        </w:tc>
        <w:tc>
          <w:tcPr>
            <w:tcW w:w="7851" w:type="dxa"/>
            <w:vAlign w:val="center"/>
          </w:tcPr>
          <w:p w14:paraId="19ED6323" w14:textId="11ED1C58" w:rsidR="00155A09" w:rsidRPr="0010508D" w:rsidRDefault="0010508D" w:rsidP="0010508D">
            <w:pPr>
              <w:pStyle w:val="stBilgi"/>
              <w:rPr>
                <w:rFonts w:asciiTheme="majorBidi" w:eastAsia="Times New Roman" w:hAnsiTheme="majorBidi" w:cstheme="majorBidi"/>
                <w:b/>
                <w:bCs/>
                <w:lang w:eastAsia="tr-TR"/>
              </w:rPr>
            </w:pPr>
            <w:r>
              <w:rPr>
                <w:rFonts w:asciiTheme="majorBidi" w:eastAsia="Times New Roman" w:hAnsiTheme="majorBidi" w:cstheme="majorBidi"/>
                <w:b/>
                <w:bCs/>
                <w:lang w:eastAsia="tr-TR"/>
              </w:rPr>
              <w:t>-</w:t>
            </w:r>
            <w:r w:rsidRPr="0010508D">
              <w:rPr>
                <w:rFonts w:asciiTheme="majorBidi" w:eastAsia="Times New Roman" w:hAnsiTheme="majorBidi" w:cstheme="majorBidi"/>
                <w:b/>
                <w:bCs/>
                <w:lang w:eastAsia="tr-TR"/>
              </w:rPr>
              <w:t>20UY0405-3/00</w:t>
            </w:r>
            <w:r>
              <w:rPr>
                <w:rFonts w:asciiTheme="majorBidi" w:eastAsia="Times New Roman" w:hAnsiTheme="majorBidi" w:cstheme="majorBidi"/>
                <w:b/>
                <w:bCs/>
                <w:lang w:eastAsia="tr-TR"/>
              </w:rPr>
              <w:t xml:space="preserve"> </w:t>
            </w:r>
            <w:r w:rsidRPr="0010508D">
              <w:rPr>
                <w:rFonts w:asciiTheme="majorBidi" w:eastAsia="Times New Roman" w:hAnsiTheme="majorBidi" w:cstheme="majorBidi"/>
                <w:b/>
                <w:bCs/>
                <w:lang w:eastAsia="tr-TR"/>
              </w:rPr>
              <w:t>ÇİĞ SÜT TOPLAMA ELEMANI SEVİYE 3 (REV.</w:t>
            </w:r>
            <w:proofErr w:type="gramStart"/>
            <w:r w:rsidRPr="0010508D">
              <w:rPr>
                <w:rFonts w:asciiTheme="majorBidi" w:eastAsia="Times New Roman" w:hAnsiTheme="majorBidi" w:cstheme="majorBidi"/>
                <w:b/>
                <w:bCs/>
                <w:lang w:eastAsia="tr-TR"/>
              </w:rPr>
              <w:t>00)</w:t>
            </w:r>
            <w:r w:rsidR="00155A09" w:rsidRPr="00E37244">
              <w:rPr>
                <w:rFonts w:asciiTheme="majorBidi" w:eastAsia="Times New Roman" w:hAnsiTheme="majorBidi" w:cstheme="majorBidi"/>
                <w:lang w:eastAsia="tr-TR"/>
              </w:rPr>
              <w:t>Mesleki</w:t>
            </w:r>
            <w:proofErr w:type="gramEnd"/>
            <w:r w:rsidR="00155A09" w:rsidRPr="00E37244">
              <w:rPr>
                <w:rFonts w:asciiTheme="majorBidi" w:eastAsia="Times New Roman" w:hAnsiTheme="majorBidi" w:cstheme="majorBidi"/>
                <w:lang w:eastAsia="tr-TR"/>
              </w:rPr>
              <w:t xml:space="preserve"> Yeterlilik Belgesini elde etmek isteyen adaylar birimlerde tanımlanan sınavlara tabi tutulur. Adayların yeterlilik belgesini alabilmeleri için birimlerde tanımlanan sınavlardan başarılı olma şartı vardır.</w:t>
            </w:r>
          </w:p>
          <w:p w14:paraId="4300E84B"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4DC5007"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rPr>
              <w:t>-</w:t>
            </w:r>
            <w:r w:rsidRPr="00E37244">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37244" w14:paraId="1BF6B07E" w14:textId="77777777" w:rsidTr="00CA23C8">
        <w:trPr>
          <w:trHeight w:val="494"/>
        </w:trPr>
        <w:tc>
          <w:tcPr>
            <w:tcW w:w="2718" w:type="dxa"/>
            <w:vAlign w:val="center"/>
          </w:tcPr>
          <w:p w14:paraId="332F4F20"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14</w:t>
            </w:r>
            <w:r w:rsidR="00155A09" w:rsidRPr="00E37244">
              <w:rPr>
                <w:rFonts w:asciiTheme="majorBidi" w:eastAsia="Times New Roman" w:hAnsiTheme="majorBidi" w:cstheme="majorBidi"/>
                <w:b/>
                <w:bCs/>
                <w:lang w:eastAsia="tr-TR"/>
              </w:rPr>
              <w:t>. Sınav Yeri</w:t>
            </w:r>
          </w:p>
        </w:tc>
        <w:tc>
          <w:tcPr>
            <w:tcW w:w="7851" w:type="dxa"/>
            <w:vAlign w:val="center"/>
          </w:tcPr>
          <w:p w14:paraId="38FB4E46" w14:textId="77777777" w:rsidR="00155A09" w:rsidRPr="00E37244" w:rsidRDefault="00E62414"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YEŞİL IŞIK </w:t>
            </w:r>
            <w:proofErr w:type="spellStart"/>
            <w:r w:rsidRPr="00E37244">
              <w:rPr>
                <w:rFonts w:asciiTheme="majorBidi" w:eastAsia="Times New Roman" w:hAnsiTheme="majorBidi" w:cstheme="majorBidi"/>
                <w:lang w:eastAsia="tr-TR"/>
              </w:rPr>
              <w:t>AKADEMİ’</w:t>
            </w:r>
            <w:r w:rsidR="00155A09" w:rsidRPr="00E37244">
              <w:rPr>
                <w:rFonts w:asciiTheme="majorBidi" w:eastAsia="Times New Roman" w:hAnsiTheme="majorBidi" w:cstheme="majorBidi"/>
                <w:lang w:eastAsia="tr-TR"/>
              </w:rPr>
              <w:t>nin</w:t>
            </w:r>
            <w:proofErr w:type="spellEnd"/>
            <w:r w:rsidR="00155A09" w:rsidRPr="00E37244">
              <w:rPr>
                <w:rFonts w:asciiTheme="majorBidi" w:eastAsia="Times New Roman" w:hAnsiTheme="majorBidi" w:cstheme="majorBidi"/>
                <w:lang w:eastAsia="tr-TR"/>
              </w:rPr>
              <w:t xml:space="preserve"> sınav alanı ve anlaşma yaptığı merkezler.</w:t>
            </w:r>
          </w:p>
        </w:tc>
      </w:tr>
      <w:tr w:rsidR="00155A09" w:rsidRPr="00E37244" w14:paraId="330CFEAB" w14:textId="77777777" w:rsidTr="00536DE1">
        <w:trPr>
          <w:trHeight w:val="1122"/>
        </w:trPr>
        <w:tc>
          <w:tcPr>
            <w:tcW w:w="2718" w:type="dxa"/>
            <w:vAlign w:val="center"/>
          </w:tcPr>
          <w:p w14:paraId="61DD9C2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15</w:t>
            </w:r>
            <w:r w:rsidR="00155A09" w:rsidRPr="00E37244">
              <w:rPr>
                <w:rFonts w:asciiTheme="majorBidi" w:eastAsia="Times New Roman" w:hAnsiTheme="majorBidi" w:cstheme="majorBidi"/>
                <w:b/>
                <w:bCs/>
                <w:lang w:eastAsia="tr-TR"/>
              </w:rPr>
              <w:t>. Belgelendirme ve Belgenin Teslimi</w:t>
            </w:r>
          </w:p>
        </w:tc>
        <w:tc>
          <w:tcPr>
            <w:tcW w:w="7851" w:type="dxa"/>
            <w:vAlign w:val="center"/>
          </w:tcPr>
          <w:p w14:paraId="0DBD525A"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E37244">
              <w:rPr>
                <w:rFonts w:asciiTheme="majorBidi" w:hAnsiTheme="majorBidi" w:cstheme="majorBidi"/>
                <w:shd w:val="clear" w:color="auto" w:fill="FFFFFF"/>
              </w:rPr>
              <w:t>AKADEMİ’ye</w:t>
            </w:r>
            <w:proofErr w:type="spellEnd"/>
            <w:r w:rsidRPr="00E37244">
              <w:rPr>
                <w:rFonts w:asciiTheme="majorBidi" w:hAnsiTheme="majorBidi" w:cstheme="majorBidi"/>
                <w:shd w:val="clear" w:color="auto" w:fill="FFFFFF"/>
              </w:rPr>
              <w:t xml:space="preserve"> gönderilir. YEŞİL IŞIK AKADEMİ Genel Müdürü tarafından imzalanan </w:t>
            </w:r>
            <w:r w:rsidR="00255EA2" w:rsidRPr="00E37244">
              <w:rPr>
                <w:rFonts w:asciiTheme="majorBidi" w:hAnsiTheme="majorBidi" w:cstheme="majorBidi"/>
                <w:shd w:val="clear" w:color="auto" w:fill="FFFFFF"/>
              </w:rPr>
              <w:t xml:space="preserve">Mesleki Yeterlilik Belgesi’ </w:t>
            </w:r>
            <w:proofErr w:type="spellStart"/>
            <w:r w:rsidR="00255EA2" w:rsidRPr="00E37244">
              <w:rPr>
                <w:rFonts w:asciiTheme="majorBidi" w:hAnsiTheme="majorBidi" w:cstheme="majorBidi"/>
                <w:shd w:val="clear" w:color="auto" w:fill="FFFFFF"/>
              </w:rPr>
              <w:t>nin</w:t>
            </w:r>
            <w:proofErr w:type="spellEnd"/>
            <w:r w:rsidR="00255EA2" w:rsidRPr="00E37244">
              <w:rPr>
                <w:rFonts w:asciiTheme="majorBidi" w:hAnsiTheme="majorBidi" w:cstheme="majorBidi"/>
                <w:shd w:val="clear" w:color="auto" w:fill="FFFFFF"/>
              </w:rPr>
              <w:t>, belgelendirilmiş adaya teslimi sağlanır.</w:t>
            </w:r>
          </w:p>
        </w:tc>
      </w:tr>
      <w:tr w:rsidR="00155A09" w:rsidRPr="00E37244" w14:paraId="01074AA1" w14:textId="77777777" w:rsidTr="000A48C1">
        <w:trPr>
          <w:trHeight w:val="567"/>
        </w:trPr>
        <w:tc>
          <w:tcPr>
            <w:tcW w:w="2718" w:type="dxa"/>
            <w:vAlign w:val="center"/>
          </w:tcPr>
          <w:p w14:paraId="154230B7" w14:textId="77777777" w:rsidR="00155A09"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16</w:t>
            </w:r>
            <w:r w:rsidR="00155A09" w:rsidRPr="00E37244">
              <w:rPr>
                <w:rFonts w:asciiTheme="majorBidi" w:eastAsia="Times New Roman" w:hAnsiTheme="majorBidi" w:cstheme="majorBidi"/>
                <w:b/>
                <w:bCs/>
                <w:lang w:eastAsia="tr-TR"/>
              </w:rPr>
              <w:t>. Yeterlilik Belgesinin Geçerlilik Süresi</w:t>
            </w:r>
          </w:p>
          <w:p w14:paraId="4B75FF4C" w14:textId="77777777" w:rsidR="003C4036" w:rsidRPr="003C4036" w:rsidRDefault="003C4036" w:rsidP="003C4036">
            <w:pPr>
              <w:rPr>
                <w:rFonts w:asciiTheme="majorBidi" w:eastAsia="Times New Roman" w:hAnsiTheme="majorBidi" w:cstheme="majorBidi"/>
                <w:lang w:eastAsia="tr-TR"/>
              </w:rPr>
            </w:pPr>
          </w:p>
          <w:p w14:paraId="29DCADB6" w14:textId="77777777" w:rsidR="003C4036" w:rsidRDefault="003C4036" w:rsidP="003C4036">
            <w:pPr>
              <w:rPr>
                <w:rFonts w:asciiTheme="majorBidi" w:eastAsia="Times New Roman" w:hAnsiTheme="majorBidi" w:cstheme="majorBidi"/>
                <w:b/>
                <w:bCs/>
                <w:lang w:eastAsia="tr-TR"/>
              </w:rPr>
            </w:pPr>
          </w:p>
          <w:p w14:paraId="45C6D571" w14:textId="77777777" w:rsidR="003C4036" w:rsidRDefault="003C4036" w:rsidP="003C4036">
            <w:pPr>
              <w:rPr>
                <w:rFonts w:asciiTheme="majorBidi" w:eastAsia="Times New Roman" w:hAnsiTheme="majorBidi" w:cstheme="majorBidi"/>
                <w:b/>
                <w:bCs/>
                <w:lang w:eastAsia="tr-TR"/>
              </w:rPr>
            </w:pPr>
          </w:p>
          <w:p w14:paraId="5F00ADA8" w14:textId="77777777" w:rsidR="003C4036" w:rsidRDefault="003C4036" w:rsidP="003C4036">
            <w:pPr>
              <w:rPr>
                <w:rFonts w:asciiTheme="majorBidi" w:eastAsia="Times New Roman" w:hAnsiTheme="majorBidi" w:cstheme="majorBidi"/>
                <w:b/>
                <w:bCs/>
                <w:lang w:eastAsia="tr-TR"/>
              </w:rPr>
            </w:pPr>
          </w:p>
          <w:p w14:paraId="1492B3E6" w14:textId="77777777" w:rsidR="003C4036" w:rsidRPr="003C4036" w:rsidRDefault="003C4036" w:rsidP="003C4036">
            <w:pPr>
              <w:rPr>
                <w:rFonts w:asciiTheme="majorBidi" w:eastAsia="Times New Roman" w:hAnsiTheme="majorBidi" w:cstheme="majorBidi"/>
                <w:lang w:eastAsia="tr-TR"/>
              </w:rPr>
            </w:pPr>
          </w:p>
        </w:tc>
        <w:tc>
          <w:tcPr>
            <w:tcW w:w="7851" w:type="dxa"/>
            <w:vAlign w:val="center"/>
          </w:tcPr>
          <w:p w14:paraId="05383575" w14:textId="77777777" w:rsidR="00155A09"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Yeterlilik belgesinin geçerlilik süresi 5 yıldır.</w:t>
            </w:r>
          </w:p>
          <w:p w14:paraId="5B0C46DC" w14:textId="12C60A25" w:rsidR="00226689" w:rsidRPr="00E37244" w:rsidRDefault="00536DE1" w:rsidP="00CA23C8">
            <w:pPr>
              <w:spacing w:after="75"/>
              <w:jc w:val="both"/>
              <w:rPr>
                <w:rFonts w:asciiTheme="majorBidi" w:eastAsia="Times New Roman" w:hAnsiTheme="majorBidi" w:cstheme="majorBidi"/>
                <w:lang w:eastAsia="tr-TR"/>
              </w:rPr>
            </w:pPr>
            <w:r w:rsidRPr="0018027D">
              <w:rPr>
                <w:rFonts w:asciiTheme="majorBidi" w:eastAsia="Times New Roman" w:hAnsiTheme="majorBidi" w:cstheme="majorBidi"/>
                <w:lang w:eastAsia="tr-TR"/>
              </w:rPr>
              <w:t xml:space="preserve">Adayların yeterlilik belgesini alabilmeleri için birimlerde tanımlanan sınavlardan başarılı olmaları şartı vardır. Yeterlilik birimlerindeki teorik ve performansa dayalı sınavlar her bir birim için ayrı ayrı yapılabileceği gibi birlikte de yapılabilir. Ancak her birimin değerlendirmesi bağımsız </w:t>
            </w:r>
            <w:proofErr w:type="spellStart"/>
            <w:proofErr w:type="gramStart"/>
            <w:r w:rsidRPr="0018027D">
              <w:rPr>
                <w:rFonts w:asciiTheme="majorBidi" w:eastAsia="Times New Roman" w:hAnsiTheme="majorBidi" w:cstheme="majorBidi"/>
                <w:lang w:eastAsia="tr-TR"/>
              </w:rPr>
              <w:t>yapılmalıdır.</w:t>
            </w:r>
            <w:r w:rsidR="000A48C1" w:rsidRPr="000A48C1">
              <w:rPr>
                <w:rFonts w:asciiTheme="majorBidi" w:eastAsia="Times New Roman" w:hAnsiTheme="majorBidi" w:cstheme="majorBidi"/>
                <w:highlight w:val="yellow"/>
                <w:lang w:eastAsia="tr-TR"/>
              </w:rPr>
              <w:t>Birim</w:t>
            </w:r>
            <w:proofErr w:type="spellEnd"/>
            <w:proofErr w:type="gramEnd"/>
            <w:r w:rsidR="000A48C1" w:rsidRPr="000A48C1">
              <w:rPr>
                <w:rFonts w:asciiTheme="majorBidi" w:eastAsia="Times New Roman" w:hAnsiTheme="majorBidi" w:cstheme="majorBidi"/>
                <w:highlight w:val="yellow"/>
                <w:lang w:eastAsia="tr-TR"/>
              </w:rPr>
              <w:t xml:space="preserve"> için öngörülen sınavların geçerlilik süresi sınavın başarıldığı tarihten itibaren 1 yıldır. Birimin elde edilebilmesi </w:t>
            </w:r>
            <w:r w:rsidR="000A48C1" w:rsidRPr="000A48C1">
              <w:rPr>
                <w:rFonts w:asciiTheme="majorBidi" w:eastAsia="Times New Roman" w:hAnsiTheme="majorBidi" w:cstheme="majorBidi"/>
                <w:highlight w:val="yellow"/>
                <w:lang w:eastAsia="tr-TR"/>
              </w:rPr>
              <w:lastRenderedPageBreak/>
              <w:t>için başarılan sınav tarihleri arasındaki süre farkı bir yılı geçemez. Yeterlilik biriminin geçerlilik süresi birimin başarıldığı tarihten itibaren 2 yıldır.</w:t>
            </w:r>
          </w:p>
        </w:tc>
      </w:tr>
      <w:tr w:rsidR="00155A09" w:rsidRPr="00E37244" w14:paraId="15144B50" w14:textId="77777777" w:rsidTr="00CA23C8">
        <w:trPr>
          <w:trHeight w:val="518"/>
        </w:trPr>
        <w:tc>
          <w:tcPr>
            <w:tcW w:w="2718" w:type="dxa"/>
            <w:vAlign w:val="center"/>
          </w:tcPr>
          <w:p w14:paraId="0FC6BAC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17</w:t>
            </w:r>
            <w:r w:rsidR="00155A09" w:rsidRPr="00E37244">
              <w:rPr>
                <w:rFonts w:asciiTheme="majorBidi" w:eastAsia="Times New Roman" w:hAnsiTheme="majorBidi" w:cstheme="majorBidi"/>
                <w:b/>
                <w:bCs/>
                <w:lang w:eastAsia="tr-TR"/>
              </w:rPr>
              <w:t>. Gözetim Sıklığı</w:t>
            </w:r>
          </w:p>
        </w:tc>
        <w:tc>
          <w:tcPr>
            <w:tcW w:w="7851" w:type="dxa"/>
            <w:vAlign w:val="center"/>
          </w:tcPr>
          <w:p w14:paraId="55F78E20"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Bu yeterlilikte gözetim yoktur.</w:t>
            </w:r>
          </w:p>
        </w:tc>
      </w:tr>
      <w:tr w:rsidR="00155A09" w:rsidRPr="00E37244" w14:paraId="0EF0E73C" w14:textId="77777777" w:rsidTr="00ED00B7">
        <w:trPr>
          <w:trHeight w:val="5529"/>
        </w:trPr>
        <w:tc>
          <w:tcPr>
            <w:tcW w:w="2718" w:type="dxa"/>
            <w:vAlign w:val="center"/>
          </w:tcPr>
          <w:p w14:paraId="469A0A9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18</w:t>
            </w:r>
            <w:r w:rsidR="00155A09" w:rsidRPr="00E37244">
              <w:rPr>
                <w:rFonts w:asciiTheme="majorBidi" w:eastAsia="Times New Roman" w:hAnsiTheme="majorBidi" w:cstheme="majorBidi"/>
                <w:b/>
                <w:bCs/>
                <w:lang w:eastAsia="tr-TR"/>
              </w:rPr>
              <w:t>. Yeniden Belgelendirme</w:t>
            </w:r>
          </w:p>
        </w:tc>
        <w:tc>
          <w:tcPr>
            <w:tcW w:w="7851" w:type="dxa"/>
            <w:vAlign w:val="center"/>
          </w:tcPr>
          <w:p w14:paraId="1E95041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5CBD4C1"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Uzatma süresi bittikten sonra Ulusal Yeterlilikteki belirtilen sınav türlerine göre belgelendirilmiş kişiye sınav yapılır.</w:t>
            </w:r>
          </w:p>
          <w:p w14:paraId="07ADD27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Daha önce, ilgili ulusal yeterlilikte yetkili olan farklı bir kuruluştan alınmış belgelerin yenilemesi de yapılabilir.</w:t>
            </w:r>
          </w:p>
          <w:p w14:paraId="32711892"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37C868FD"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1E70847C"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 yenileme için bilgilendirmesi yapıldığı halde, zamanında başvuruda bulunmayanlar hakkında belge iptal işlemleri uygulanır.</w:t>
            </w:r>
          </w:p>
          <w:p w14:paraId="5D9742F7"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Yeşil Işık Akademi ücret talep edebilir. Bu ücret belgenin ücret tarifesindeki fiyatından daha fazla olamaz</w:t>
            </w:r>
            <w:r w:rsidRPr="00E37244">
              <w:rPr>
                <w:rFonts w:asciiTheme="majorBidi" w:hAnsiTheme="majorBidi" w:cstheme="majorBidi"/>
                <w:color w:val="656565"/>
                <w:shd w:val="clear" w:color="auto" w:fill="FFFFFF"/>
              </w:rPr>
              <w:t>.</w:t>
            </w:r>
          </w:p>
        </w:tc>
      </w:tr>
      <w:tr w:rsidR="00155A09" w:rsidRPr="00E37244" w14:paraId="7FEEFBD4" w14:textId="77777777" w:rsidTr="00CA23C8">
        <w:trPr>
          <w:trHeight w:val="1029"/>
        </w:trPr>
        <w:tc>
          <w:tcPr>
            <w:tcW w:w="2718" w:type="dxa"/>
            <w:vAlign w:val="center"/>
          </w:tcPr>
          <w:p w14:paraId="4AE392AE" w14:textId="77777777" w:rsidR="00155A09" w:rsidRPr="00E37244" w:rsidRDefault="00437E9C" w:rsidP="00155A09">
            <w:pPr>
              <w:rPr>
                <w:rFonts w:asciiTheme="majorBidi" w:hAnsiTheme="majorBidi" w:cstheme="majorBidi"/>
                <w:lang w:eastAsia="tr-TR"/>
              </w:rPr>
            </w:pPr>
            <w:r w:rsidRPr="00E37244">
              <w:rPr>
                <w:rFonts w:asciiTheme="majorBidi" w:eastAsia="Times New Roman" w:hAnsiTheme="majorBidi" w:cstheme="majorBidi"/>
                <w:b/>
                <w:bCs/>
                <w:lang w:eastAsia="tr-TR"/>
              </w:rPr>
              <w:t>19</w:t>
            </w:r>
            <w:r w:rsidR="00155A09" w:rsidRPr="00E37244">
              <w:rPr>
                <w:rFonts w:asciiTheme="majorBidi" w:eastAsia="Times New Roman" w:hAnsiTheme="majorBidi" w:cstheme="majorBidi"/>
                <w:b/>
                <w:bCs/>
                <w:lang w:eastAsia="tr-TR"/>
              </w:rPr>
              <w:t>. Belgenin Kaybedilmesi</w:t>
            </w:r>
          </w:p>
        </w:tc>
        <w:tc>
          <w:tcPr>
            <w:tcW w:w="7851" w:type="dxa"/>
            <w:vAlign w:val="center"/>
          </w:tcPr>
          <w:p w14:paraId="177F0BA8" w14:textId="77777777" w:rsidR="00155A09" w:rsidRPr="00E37244" w:rsidRDefault="00155A09" w:rsidP="00CA23C8">
            <w:pPr>
              <w:jc w:val="both"/>
              <w:rPr>
                <w:rFonts w:asciiTheme="majorBidi" w:hAnsiTheme="majorBidi" w:cstheme="majorBidi"/>
                <w:lang w:eastAsia="tr-TR"/>
              </w:rPr>
            </w:pPr>
            <w:r w:rsidRPr="00E37244">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E37244" w14:paraId="669DDFC8" w14:textId="77777777" w:rsidTr="00CA23C8">
        <w:trPr>
          <w:trHeight w:val="1029"/>
        </w:trPr>
        <w:tc>
          <w:tcPr>
            <w:tcW w:w="2718" w:type="dxa"/>
            <w:vAlign w:val="center"/>
          </w:tcPr>
          <w:p w14:paraId="0E3FDF04" w14:textId="77777777" w:rsidR="00155A09" w:rsidRPr="00E37244" w:rsidRDefault="00437E9C" w:rsidP="00155A09">
            <w:pPr>
              <w:rPr>
                <w:rStyle w:val="Gl"/>
                <w:rFonts w:asciiTheme="majorBidi" w:hAnsiTheme="majorBidi" w:cstheme="majorBidi"/>
                <w:shd w:val="clear" w:color="auto" w:fill="FFFFFF"/>
              </w:rPr>
            </w:pPr>
            <w:r w:rsidRPr="00E37244">
              <w:rPr>
                <w:rFonts w:asciiTheme="majorBidi" w:hAnsiTheme="majorBidi" w:cstheme="majorBidi"/>
                <w:b/>
              </w:rPr>
              <w:t>20</w:t>
            </w:r>
            <w:r w:rsidR="00155A09" w:rsidRPr="00E37244">
              <w:rPr>
                <w:rFonts w:asciiTheme="majorBidi" w:hAnsiTheme="majorBidi" w:cstheme="majorBidi"/>
                <w:b/>
              </w:rPr>
              <w:t>.</w:t>
            </w:r>
            <w:r w:rsidR="00155A09" w:rsidRPr="00E37244">
              <w:rPr>
                <w:rFonts w:asciiTheme="majorBidi" w:hAnsiTheme="majorBidi" w:cstheme="majorBidi"/>
              </w:rPr>
              <w:t xml:space="preserve"> </w:t>
            </w:r>
            <w:r w:rsidR="00155A09" w:rsidRPr="00E37244">
              <w:rPr>
                <w:rStyle w:val="Gl"/>
                <w:rFonts w:asciiTheme="majorBidi" w:hAnsiTheme="majorBidi" w:cstheme="majorBidi"/>
                <w:shd w:val="clear" w:color="auto" w:fill="FFFFFF"/>
              </w:rPr>
              <w:t>Belgenin İptal Edilmesi / Askıya Alınması</w:t>
            </w:r>
          </w:p>
          <w:p w14:paraId="435B5E9D" w14:textId="77777777" w:rsidR="008111D3" w:rsidRPr="00E37244" w:rsidRDefault="008111D3" w:rsidP="008111D3">
            <w:pPr>
              <w:rPr>
                <w:rFonts w:asciiTheme="majorBidi" w:hAnsiTheme="majorBidi" w:cstheme="majorBidi"/>
              </w:rPr>
            </w:pPr>
          </w:p>
          <w:p w14:paraId="234995C9" w14:textId="77777777" w:rsidR="008111D3" w:rsidRPr="00E37244" w:rsidRDefault="008111D3" w:rsidP="008111D3">
            <w:pPr>
              <w:rPr>
                <w:rFonts w:asciiTheme="majorBidi" w:hAnsiTheme="majorBidi" w:cstheme="majorBidi"/>
              </w:rPr>
            </w:pPr>
          </w:p>
          <w:p w14:paraId="5904174F" w14:textId="77777777" w:rsidR="008111D3" w:rsidRPr="00E37244" w:rsidRDefault="008111D3" w:rsidP="008111D3">
            <w:pPr>
              <w:rPr>
                <w:rFonts w:asciiTheme="majorBidi" w:hAnsiTheme="majorBidi" w:cstheme="majorBidi"/>
              </w:rPr>
            </w:pPr>
          </w:p>
          <w:p w14:paraId="0CFF22FF" w14:textId="77777777" w:rsidR="008111D3" w:rsidRPr="00E37244" w:rsidRDefault="008111D3" w:rsidP="008111D3">
            <w:pPr>
              <w:rPr>
                <w:rFonts w:asciiTheme="majorBidi" w:hAnsiTheme="majorBidi" w:cstheme="majorBidi"/>
              </w:rPr>
            </w:pPr>
          </w:p>
          <w:p w14:paraId="32EE3654" w14:textId="77777777" w:rsidR="008111D3" w:rsidRPr="00E37244" w:rsidRDefault="008111D3" w:rsidP="008111D3">
            <w:pPr>
              <w:rPr>
                <w:rFonts w:asciiTheme="majorBidi" w:hAnsiTheme="majorBidi" w:cstheme="majorBidi"/>
              </w:rPr>
            </w:pPr>
          </w:p>
          <w:p w14:paraId="77A6F600" w14:textId="77777777" w:rsidR="008111D3" w:rsidRPr="00E37244" w:rsidRDefault="008111D3" w:rsidP="008111D3">
            <w:pPr>
              <w:rPr>
                <w:rFonts w:asciiTheme="majorBidi" w:hAnsiTheme="majorBidi" w:cstheme="majorBidi"/>
              </w:rPr>
            </w:pPr>
          </w:p>
          <w:p w14:paraId="5B3854C3" w14:textId="77777777" w:rsidR="008111D3" w:rsidRPr="00E37244" w:rsidRDefault="008111D3" w:rsidP="008111D3">
            <w:pPr>
              <w:rPr>
                <w:rFonts w:asciiTheme="majorBidi" w:hAnsiTheme="majorBidi" w:cstheme="majorBidi"/>
              </w:rPr>
            </w:pPr>
          </w:p>
          <w:p w14:paraId="1B1892EF" w14:textId="77777777" w:rsidR="008111D3" w:rsidRPr="00E37244" w:rsidRDefault="008111D3" w:rsidP="008111D3">
            <w:pPr>
              <w:rPr>
                <w:rFonts w:asciiTheme="majorBidi" w:hAnsiTheme="majorBidi" w:cstheme="majorBidi"/>
              </w:rPr>
            </w:pPr>
          </w:p>
          <w:p w14:paraId="18C9A95A" w14:textId="77777777" w:rsidR="008111D3" w:rsidRPr="00E37244" w:rsidRDefault="008111D3" w:rsidP="008111D3">
            <w:pPr>
              <w:rPr>
                <w:rFonts w:asciiTheme="majorBidi" w:hAnsiTheme="majorBidi" w:cstheme="majorBidi"/>
              </w:rPr>
            </w:pPr>
          </w:p>
          <w:p w14:paraId="0B72A2F6" w14:textId="77777777" w:rsidR="008111D3" w:rsidRPr="00E37244" w:rsidRDefault="008111D3" w:rsidP="008111D3">
            <w:pPr>
              <w:rPr>
                <w:rStyle w:val="Gl"/>
                <w:rFonts w:asciiTheme="majorBidi" w:hAnsiTheme="majorBidi" w:cstheme="majorBidi"/>
                <w:shd w:val="clear" w:color="auto" w:fill="FFFFFF"/>
              </w:rPr>
            </w:pPr>
          </w:p>
          <w:p w14:paraId="47E272DC" w14:textId="77777777" w:rsidR="008111D3" w:rsidRPr="00E37244" w:rsidRDefault="008111D3" w:rsidP="008111D3">
            <w:pPr>
              <w:rPr>
                <w:rFonts w:asciiTheme="majorBidi" w:hAnsiTheme="majorBidi" w:cstheme="majorBidi"/>
              </w:rPr>
            </w:pPr>
          </w:p>
          <w:p w14:paraId="555D444D" w14:textId="77777777" w:rsidR="008111D3" w:rsidRPr="00E37244" w:rsidRDefault="008111D3" w:rsidP="008111D3">
            <w:pPr>
              <w:rPr>
                <w:rFonts w:asciiTheme="majorBidi" w:hAnsiTheme="majorBidi" w:cstheme="majorBidi"/>
              </w:rPr>
            </w:pPr>
          </w:p>
          <w:p w14:paraId="76122AC4" w14:textId="77777777" w:rsidR="008111D3" w:rsidRPr="00E37244" w:rsidRDefault="008111D3" w:rsidP="008111D3">
            <w:pPr>
              <w:rPr>
                <w:rFonts w:asciiTheme="majorBidi" w:hAnsiTheme="majorBidi" w:cstheme="majorBidi"/>
              </w:rPr>
            </w:pPr>
          </w:p>
          <w:p w14:paraId="31FF9784" w14:textId="77777777" w:rsidR="008111D3" w:rsidRPr="00E37244" w:rsidRDefault="008111D3" w:rsidP="008111D3">
            <w:pPr>
              <w:rPr>
                <w:rFonts w:asciiTheme="majorBidi" w:hAnsiTheme="majorBidi" w:cstheme="majorBidi"/>
              </w:rPr>
            </w:pPr>
          </w:p>
          <w:p w14:paraId="3564759A" w14:textId="77777777" w:rsidR="008111D3" w:rsidRPr="00E37244" w:rsidRDefault="008111D3" w:rsidP="008111D3">
            <w:pPr>
              <w:rPr>
                <w:rFonts w:asciiTheme="majorBidi" w:hAnsiTheme="majorBidi" w:cstheme="majorBidi"/>
              </w:rPr>
            </w:pPr>
          </w:p>
          <w:p w14:paraId="6A0055D5" w14:textId="77777777" w:rsidR="008111D3" w:rsidRPr="00E37244" w:rsidRDefault="008111D3" w:rsidP="008111D3">
            <w:pPr>
              <w:rPr>
                <w:rStyle w:val="Gl"/>
                <w:rFonts w:asciiTheme="majorBidi" w:hAnsiTheme="majorBidi" w:cstheme="majorBidi"/>
                <w:shd w:val="clear" w:color="auto" w:fill="FFFFFF"/>
              </w:rPr>
            </w:pPr>
          </w:p>
          <w:p w14:paraId="29E9B1C2" w14:textId="77777777" w:rsidR="008111D3" w:rsidRPr="00E37244" w:rsidRDefault="008111D3" w:rsidP="008111D3">
            <w:pPr>
              <w:rPr>
                <w:rFonts w:asciiTheme="majorBidi" w:hAnsiTheme="majorBidi" w:cstheme="majorBidi"/>
              </w:rPr>
            </w:pPr>
          </w:p>
          <w:p w14:paraId="0555301A" w14:textId="77777777" w:rsidR="008111D3" w:rsidRPr="00E37244" w:rsidRDefault="008111D3" w:rsidP="008111D3">
            <w:pPr>
              <w:rPr>
                <w:rFonts w:asciiTheme="majorBidi" w:hAnsiTheme="majorBidi" w:cstheme="majorBidi"/>
              </w:rPr>
            </w:pPr>
          </w:p>
          <w:p w14:paraId="30231A02" w14:textId="77777777" w:rsidR="008111D3" w:rsidRPr="00E37244" w:rsidRDefault="008111D3" w:rsidP="008111D3">
            <w:pPr>
              <w:rPr>
                <w:rStyle w:val="Gl"/>
                <w:rFonts w:asciiTheme="majorBidi" w:hAnsiTheme="majorBidi" w:cstheme="majorBidi"/>
                <w:shd w:val="clear" w:color="auto" w:fill="FFFFFF"/>
              </w:rPr>
            </w:pPr>
          </w:p>
          <w:p w14:paraId="4DA979EB" w14:textId="77777777" w:rsidR="008111D3" w:rsidRPr="00E37244" w:rsidRDefault="008111D3" w:rsidP="008111D3">
            <w:pPr>
              <w:rPr>
                <w:rStyle w:val="Gl"/>
                <w:rFonts w:asciiTheme="majorBidi" w:hAnsiTheme="majorBidi" w:cstheme="majorBidi"/>
                <w:shd w:val="clear" w:color="auto" w:fill="FFFFFF"/>
              </w:rPr>
            </w:pPr>
          </w:p>
          <w:p w14:paraId="79B7193D" w14:textId="77777777" w:rsidR="008111D3" w:rsidRPr="00E37244" w:rsidRDefault="008111D3" w:rsidP="008111D3">
            <w:pPr>
              <w:ind w:firstLine="708"/>
              <w:rPr>
                <w:rFonts w:asciiTheme="majorBidi" w:hAnsiTheme="majorBidi" w:cstheme="majorBidi"/>
              </w:rPr>
            </w:pPr>
          </w:p>
        </w:tc>
        <w:tc>
          <w:tcPr>
            <w:tcW w:w="7851" w:type="dxa"/>
            <w:vAlign w:val="center"/>
          </w:tcPr>
          <w:p w14:paraId="00503672" w14:textId="77777777" w:rsidR="00155A09" w:rsidRPr="00E37244" w:rsidRDefault="00155A09" w:rsidP="00CA23C8">
            <w:pPr>
              <w:pStyle w:val="ListeParagraf"/>
              <w:numPr>
                <w:ilvl w:val="1"/>
                <w:numId w:val="15"/>
              </w:num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lastRenderedPageBreak/>
              <w:t>Belgenin Askıya Alınması:</w:t>
            </w:r>
          </w:p>
          <w:p w14:paraId="20455B81" w14:textId="77777777" w:rsidR="00155A09" w:rsidRPr="00E37244" w:rsidRDefault="00155A09" w:rsidP="00CA23C8">
            <w:pPr>
              <w:jc w:val="both"/>
              <w:rPr>
                <w:rFonts w:asciiTheme="majorBidi" w:eastAsia="Times New Roman" w:hAnsiTheme="majorBidi" w:cstheme="majorBidi"/>
                <w:lang w:eastAsia="tr-TR"/>
              </w:rPr>
            </w:pPr>
            <w:r w:rsidRPr="00E37244">
              <w:rPr>
                <w:rStyle w:val="Gl"/>
                <w:rFonts w:asciiTheme="majorBidi" w:hAnsiTheme="majorBidi" w:cstheme="majorBidi"/>
              </w:rPr>
              <w:t>-</w:t>
            </w:r>
            <w:r w:rsidRPr="00E37244">
              <w:rPr>
                <w:rFonts w:asciiTheme="majorBidi" w:hAnsiTheme="majorBidi" w:cstheme="majorBidi"/>
              </w:rPr>
              <w:t xml:space="preserve"> </w:t>
            </w:r>
            <w:r w:rsidR="005D1703" w:rsidRPr="00E37244">
              <w:rPr>
                <w:rFonts w:asciiTheme="majorBidi" w:eastAsia="Times New Roman" w:hAnsiTheme="majorBidi" w:cstheme="majorBidi"/>
                <w:lang w:eastAsia="tr-TR"/>
              </w:rPr>
              <w:t>Belgelendirilmiş kişinin, Belge/</w:t>
            </w:r>
            <w:r w:rsidRPr="00E37244">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1FD41E29" w14:textId="77777777" w:rsidR="00155A09" w:rsidRPr="00E37244" w:rsidRDefault="00155A09" w:rsidP="00CA23C8">
            <w:pPr>
              <w:jc w:val="both"/>
              <w:rPr>
                <w:rFonts w:asciiTheme="majorBidi" w:hAnsiTheme="majorBidi" w:cstheme="majorBidi"/>
                <w:shd w:val="clear" w:color="auto" w:fill="FFFFFF"/>
              </w:rPr>
            </w:pPr>
            <w:r w:rsidRPr="00E37244">
              <w:rPr>
                <w:rFonts w:asciiTheme="majorBidi" w:eastAsia="Times New Roman" w:hAnsiTheme="majorBidi" w:cstheme="majorBidi"/>
                <w:lang w:eastAsia="tr-TR"/>
              </w:rPr>
              <w:t>-</w:t>
            </w:r>
            <w:r w:rsidRPr="00E37244">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795D8E6" w14:textId="77777777" w:rsidR="00155A09" w:rsidRPr="00E37244" w:rsidRDefault="00155A09" w:rsidP="00CA23C8">
            <w:pPr>
              <w:jc w:val="both"/>
              <w:rPr>
                <w:rStyle w:val="Gl"/>
                <w:rFonts w:asciiTheme="majorBidi" w:hAnsiTheme="majorBidi" w:cstheme="majorBidi"/>
                <w:shd w:val="clear" w:color="auto" w:fill="FFFFFF"/>
              </w:rPr>
            </w:pPr>
          </w:p>
          <w:p w14:paraId="3AAEA667" w14:textId="77777777" w:rsidR="00155A09" w:rsidRPr="00E37244" w:rsidRDefault="00155A09" w:rsidP="00CA23C8">
            <w:p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t>1.2 Belgenin İptal Edilmesi:</w:t>
            </w:r>
          </w:p>
          <w:p w14:paraId="593295C2" w14:textId="77777777" w:rsidR="00155A09" w:rsidRPr="00E37244" w:rsidRDefault="00155A09" w:rsidP="00ED00B7">
            <w:pPr>
              <w:pStyle w:val="NormalWeb"/>
              <w:shd w:val="clear" w:color="auto" w:fill="FFFFFF"/>
              <w:spacing w:before="0" w:beforeAutospacing="0" w:after="0" w:afterAutospacing="0"/>
              <w:jc w:val="both"/>
              <w:rPr>
                <w:rFonts w:asciiTheme="majorBidi" w:hAnsiTheme="majorBidi" w:cstheme="majorBidi"/>
                <w:sz w:val="22"/>
                <w:szCs w:val="22"/>
              </w:rPr>
            </w:pPr>
            <w:r w:rsidRPr="00E37244">
              <w:rPr>
                <w:rStyle w:val="Gl"/>
                <w:rFonts w:asciiTheme="majorBidi" w:hAnsiTheme="majorBidi" w:cstheme="majorBidi"/>
                <w:sz w:val="22"/>
                <w:szCs w:val="22"/>
                <w:shd w:val="clear" w:color="auto" w:fill="FFFFFF"/>
              </w:rPr>
              <w:t>-</w:t>
            </w:r>
            <w:r w:rsidRPr="00E37244">
              <w:rPr>
                <w:rFonts w:asciiTheme="majorBidi" w:hAnsiTheme="majorBidi" w:cstheme="majorBidi"/>
                <w:sz w:val="22"/>
                <w:szCs w:val="22"/>
              </w:rPr>
              <w:t xml:space="preserve"> Belge aşağıdaki şartların oluşması durumunda,</w:t>
            </w:r>
          </w:p>
          <w:p w14:paraId="04A8133D" w14:textId="77777777" w:rsidR="00155A09" w:rsidRPr="00E37244" w:rsidRDefault="00155A09" w:rsidP="00ED00B7">
            <w:pPr>
              <w:numPr>
                <w:ilvl w:val="0"/>
                <w:numId w:val="16"/>
              </w:numPr>
              <w:shd w:val="clear" w:color="auto" w:fill="FFFFFF"/>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Askıda olup, belge geçerlilik süresi dolmuş belgeler,</w:t>
            </w:r>
          </w:p>
          <w:p w14:paraId="3EF6C3E2" w14:textId="77777777" w:rsidR="00155A09" w:rsidRPr="00E37244" w:rsidRDefault="005D1703"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w:t>
            </w:r>
            <w:r w:rsidR="00155A09" w:rsidRPr="00E37244">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1BC57BD6"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22C8634"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01253AFB"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Belgelendirilmiş kişi isteği doğrultusunda,</w:t>
            </w:r>
          </w:p>
          <w:p w14:paraId="0C546A9C" w14:textId="77777777" w:rsidR="00155A09" w:rsidRPr="00E37244" w:rsidRDefault="00155A09" w:rsidP="00CA23C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lastRenderedPageBreak/>
              <w:t>Yeniden belgelendirme şartlarını sağlamayan belgeler Karar Vericinin kararı ile Belge Askıya Alma/İptal Karar Formu doldurularak iptal edilir.</w:t>
            </w:r>
          </w:p>
          <w:p w14:paraId="1D8A885B" w14:textId="77777777" w:rsidR="00155A09" w:rsidRPr="00E37244" w:rsidRDefault="00155A09" w:rsidP="00CA23C8">
            <w:pPr>
              <w:jc w:val="both"/>
              <w:rPr>
                <w:rFonts w:asciiTheme="majorBidi" w:hAnsiTheme="majorBidi" w:cstheme="majorBidi"/>
                <w:b/>
                <w:bCs/>
                <w:shd w:val="clear" w:color="auto" w:fill="FFFFFF"/>
              </w:rPr>
            </w:pPr>
            <w:r w:rsidRPr="00E37244">
              <w:rPr>
                <w:rFonts w:asciiTheme="majorBidi" w:hAnsiTheme="majorBidi" w:cstheme="majorBidi"/>
                <w:shd w:val="clear" w:color="auto" w:fill="FFFFFF"/>
              </w:rPr>
              <w:t>-Belgesi iptal edilen kişiler belgenin aslını 1 (bir) ay içinde Yeşil Işık Akademi’ye göndermek zorundadır.</w:t>
            </w:r>
          </w:p>
        </w:tc>
      </w:tr>
      <w:tr w:rsidR="00155A09" w:rsidRPr="00DC5C7D" w14:paraId="779B867E" w14:textId="77777777" w:rsidTr="00D15762">
        <w:trPr>
          <w:trHeight w:val="1029"/>
        </w:trPr>
        <w:tc>
          <w:tcPr>
            <w:tcW w:w="2718" w:type="dxa"/>
          </w:tcPr>
          <w:p w14:paraId="519EEE1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21</w:t>
            </w:r>
            <w:r w:rsidR="00155A09" w:rsidRPr="00E37244">
              <w:rPr>
                <w:rFonts w:asciiTheme="majorBidi" w:eastAsia="Times New Roman" w:hAnsiTheme="majorBidi" w:cstheme="majorBidi"/>
                <w:b/>
                <w:bCs/>
                <w:lang w:eastAsia="tr-TR"/>
              </w:rPr>
              <w:t>. İtiraz ve Şikâyetler</w:t>
            </w:r>
          </w:p>
        </w:tc>
        <w:tc>
          <w:tcPr>
            <w:tcW w:w="7851" w:type="dxa"/>
          </w:tcPr>
          <w:p w14:paraId="59201063"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 xml:space="preserve">İtirazın Alınması ve Değerlendirilmesi: </w:t>
            </w:r>
          </w:p>
          <w:p w14:paraId="3E219CB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866197"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Başvuru şartlarına uygunluk.</w:t>
            </w:r>
          </w:p>
          <w:p w14:paraId="005AA56B"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Sınavın değerlendirilmesi.</w:t>
            </w:r>
          </w:p>
          <w:p w14:paraId="308898E5"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Belgelendirme kararları.</w:t>
            </w:r>
          </w:p>
          <w:p w14:paraId="035E4451"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Gözetim ve yeniden belgelendirme işlemleri.</w:t>
            </w:r>
          </w:p>
          <w:p w14:paraId="526F7EFD"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 iptali, askıya alınması, kapsamının genişletilmesi veya daraltılması işlemleri.</w:t>
            </w:r>
          </w:p>
          <w:p w14:paraId="1A678628"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 soruları.</w:t>
            </w:r>
          </w:p>
          <w:p w14:paraId="109262A2" w14:textId="77777777" w:rsidR="00E51C3B" w:rsidRPr="00E37244" w:rsidRDefault="00E51C3B" w:rsidP="00E51C3B">
            <w:pPr>
              <w:pStyle w:val="AralkYok"/>
              <w:ind w:left="720"/>
              <w:jc w:val="both"/>
              <w:rPr>
                <w:rFonts w:asciiTheme="majorBidi" w:hAnsiTheme="majorBidi" w:cstheme="majorBidi"/>
              </w:rPr>
            </w:pPr>
          </w:p>
          <w:p w14:paraId="5ADE99D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E37244">
                <w:rPr>
                  <w:rStyle w:val="Kpr"/>
                  <w:rFonts w:asciiTheme="majorBidi" w:hAnsiTheme="majorBidi" w:cstheme="majorBidi"/>
                </w:rPr>
                <w:t>www.yesilisikakademi.com.tr</w:t>
              </w:r>
            </w:hyperlink>
            <w:r w:rsidRPr="00E37244">
              <w:rPr>
                <w:rFonts w:asciiTheme="majorBidi" w:eastAsia="Arial" w:hAnsiTheme="majorBidi" w:cstheme="majorBidi"/>
                <w:color w:val="000000"/>
              </w:rPr>
              <w:t xml:space="preserve"> web adresimizde bulunan Şikâyet / İtiraz / Öneri </w:t>
            </w:r>
            <w:proofErr w:type="spellStart"/>
            <w:r w:rsidRPr="00E37244">
              <w:rPr>
                <w:rFonts w:asciiTheme="majorBidi" w:eastAsia="Arial" w:hAnsiTheme="majorBidi" w:cstheme="majorBidi"/>
                <w:color w:val="000000"/>
              </w:rPr>
              <w:t>Formu’nu</w:t>
            </w:r>
            <w:proofErr w:type="spellEnd"/>
            <w:r w:rsidRPr="00E37244">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255EA2" w:rsidRPr="00E37244">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8C1E29E" w14:textId="77777777" w:rsidR="00E51C3B" w:rsidRPr="00E37244" w:rsidRDefault="00E51C3B" w:rsidP="00E51C3B">
            <w:pPr>
              <w:pStyle w:val="AralkYok"/>
              <w:jc w:val="both"/>
              <w:rPr>
                <w:rFonts w:asciiTheme="majorBidi" w:hAnsiTheme="majorBidi" w:cstheme="majorBidi"/>
              </w:rPr>
            </w:pPr>
          </w:p>
          <w:p w14:paraId="311FA2BD"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 / İtiraz / Öneri Formu İçeriğinde;</w:t>
            </w:r>
          </w:p>
          <w:p w14:paraId="25B2F03F"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İtirazda bulunanın kimlik bilgileri (adı-soyadı, T.C bilgileri vb.),</w:t>
            </w:r>
          </w:p>
          <w:p w14:paraId="5CB77495"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İtirazın konusu,</w:t>
            </w:r>
          </w:p>
          <w:p w14:paraId="05004DDA"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 tarihi,</w:t>
            </w:r>
          </w:p>
          <w:p w14:paraId="77B74FE0"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Kayıt numarası,</w:t>
            </w:r>
          </w:p>
          <w:p w14:paraId="4E80409B"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İlgili uygulamanın sorumlusu,</w:t>
            </w:r>
          </w:p>
          <w:p w14:paraId="293B5A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Yapılan faaliyet ve sorunun giderilme tarihi,</w:t>
            </w:r>
          </w:p>
          <w:p w14:paraId="65097C9C"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DÖF gerekli ise DÖF numarası bulunur.</w:t>
            </w:r>
          </w:p>
          <w:p w14:paraId="37FE6B87" w14:textId="77777777" w:rsidR="00E51C3B" w:rsidRPr="00E37244" w:rsidRDefault="00E51C3B" w:rsidP="00E51C3B">
            <w:pPr>
              <w:pStyle w:val="AralkYok"/>
              <w:jc w:val="both"/>
              <w:rPr>
                <w:rFonts w:asciiTheme="majorBidi" w:hAnsiTheme="majorBidi" w:cstheme="majorBidi"/>
              </w:rPr>
            </w:pPr>
          </w:p>
          <w:p w14:paraId="366FE160"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Konusu tespit edilmiş itiraz</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7D25F6B7"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476B854"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98A2D15"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54F04BCE"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Şikâyet ve İtiraz Komitesi,</w:t>
            </w:r>
            <w:r w:rsidR="00E51C3B" w:rsidRPr="00E37244">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E51C3B" w:rsidRPr="00E37244">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2198FB20"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Sebepleri analiz eder.</w:t>
            </w:r>
          </w:p>
          <w:p w14:paraId="04E6B393"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Faaliyetin koşullarını belirler.</w:t>
            </w:r>
          </w:p>
          <w:p w14:paraId="2183C3A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56F6A34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4EE3D0E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itirazlar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4D251DD"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39B4F3E"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Şikâyetin Alınması ve Değerlendirilmesi:</w:t>
            </w:r>
          </w:p>
          <w:p w14:paraId="583BF40F" w14:textId="77777777" w:rsidR="00E51C3B" w:rsidRPr="00E37244" w:rsidRDefault="00E51C3B" w:rsidP="00E51C3B">
            <w:pPr>
              <w:pStyle w:val="AralkYok"/>
              <w:jc w:val="both"/>
              <w:rPr>
                <w:rFonts w:asciiTheme="majorBidi" w:hAnsiTheme="majorBidi" w:cstheme="majorBidi"/>
              </w:rPr>
            </w:pPr>
            <w:r w:rsidRPr="00E37244">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0ECAEE" w14:textId="77777777" w:rsidR="00E51C3B" w:rsidRPr="00E37244" w:rsidRDefault="00E51C3B" w:rsidP="00E51C3B">
            <w:pPr>
              <w:pStyle w:val="AralkYok"/>
              <w:jc w:val="both"/>
              <w:rPr>
                <w:rFonts w:asciiTheme="majorBidi" w:hAnsiTheme="majorBidi" w:cstheme="majorBidi"/>
                <w:b/>
              </w:rPr>
            </w:pPr>
          </w:p>
          <w:p w14:paraId="458BBA04"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Şikâyete Konu Olabilecek Durumlar Genel Olarak Şunlardır:</w:t>
            </w:r>
          </w:p>
          <w:p w14:paraId="1C6C161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 personelinin belgelendirme politikası sürecindeki davranışları.</w:t>
            </w:r>
          </w:p>
          <w:p w14:paraId="7997C2F2"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Gizlilik ve güvenlik ihlallerinin oluşması.</w:t>
            </w:r>
          </w:p>
          <w:p w14:paraId="4E1EBB45"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Belgelendirilmiş kişinin belgelendirme sözleşmesine uygun olmayan işlem ve davranışları.</w:t>
            </w:r>
          </w:p>
          <w:p w14:paraId="0C031B90"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Mevzuat, kanun, yönetmelik vb. yasal şartların gerekliliğinin sağlanamaması.</w:t>
            </w:r>
          </w:p>
          <w:p w14:paraId="6E45207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Akademi’nin kamuya açıklamış olduğu belgelendirme şartlarının uygulama sürecinde sağlanamaması.</w:t>
            </w:r>
          </w:p>
          <w:p w14:paraId="6CFAE45F"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Gerçekleştirilen sınavlarda tarafsızlık ve bağımsızlık ilkelerine uygun olmayan bir durum oluşması.</w:t>
            </w:r>
          </w:p>
          <w:p w14:paraId="7017EF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Belgelendirme süreçleri ile ilgili diğer faaliyetler.</w:t>
            </w:r>
          </w:p>
          <w:p w14:paraId="6149C7A5"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67D000C"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6477B6E8"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FB0C75C"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1BDCEF8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05DE2FD1"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Komitesi </w:t>
            </w:r>
            <w:r w:rsidR="00E51C3B" w:rsidRPr="00E37244">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7DD1E9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8EC8E5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Sebepleri analiz eder.</w:t>
            </w:r>
          </w:p>
          <w:p w14:paraId="661E15A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lastRenderedPageBreak/>
              <w:t>Düzeltici Faaliyetin koşullarını belirler.</w:t>
            </w:r>
          </w:p>
          <w:p w14:paraId="2B322E71"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3F2C7F6A"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2920E19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şikâyetler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6D7B671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32300779" w14:textId="77777777" w:rsidR="00155A09"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E37244">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2483924D" w14:textId="77777777" w:rsidR="00C52877" w:rsidRPr="00DC5C7D" w:rsidRDefault="00C52877" w:rsidP="00C52877">
      <w:pPr>
        <w:rPr>
          <w:rFonts w:asciiTheme="majorBidi" w:hAnsiTheme="majorBidi" w:cstheme="majorBidi"/>
          <w:lang w:eastAsia="tr-TR"/>
        </w:rPr>
      </w:pPr>
    </w:p>
    <w:p w14:paraId="669057A2" w14:textId="77777777" w:rsidR="00FB52D6" w:rsidRPr="00DC5C7D" w:rsidRDefault="00FB52D6" w:rsidP="00FB52D6">
      <w:pPr>
        <w:rPr>
          <w:rFonts w:asciiTheme="majorBidi" w:hAnsiTheme="majorBidi" w:cstheme="majorBidi"/>
        </w:rPr>
      </w:pPr>
    </w:p>
    <w:p w14:paraId="4A7EBC84" w14:textId="77777777" w:rsidR="00F66C90" w:rsidRPr="00DC5C7D" w:rsidRDefault="00F66C90" w:rsidP="00FB52D6">
      <w:pPr>
        <w:rPr>
          <w:rFonts w:asciiTheme="majorBidi" w:hAnsiTheme="majorBidi" w:cstheme="majorBidi"/>
        </w:rPr>
      </w:pPr>
    </w:p>
    <w:p w14:paraId="7B12E58C" w14:textId="77777777" w:rsidR="00F66C90" w:rsidRPr="00DC5C7D" w:rsidRDefault="00F66C90" w:rsidP="00FB52D6">
      <w:pPr>
        <w:rPr>
          <w:rFonts w:asciiTheme="majorBidi" w:hAnsiTheme="majorBidi" w:cstheme="majorBidi"/>
        </w:rPr>
      </w:pPr>
    </w:p>
    <w:p w14:paraId="1EFD24A5" w14:textId="77777777" w:rsidR="00F66C90" w:rsidRPr="00DC5C7D" w:rsidRDefault="00F66C90" w:rsidP="00FB52D6">
      <w:pPr>
        <w:rPr>
          <w:rFonts w:asciiTheme="majorBidi" w:hAnsiTheme="majorBidi" w:cstheme="majorBidi"/>
        </w:rPr>
      </w:pPr>
    </w:p>
    <w:p w14:paraId="7073A049" w14:textId="77777777" w:rsidR="00F66C90" w:rsidRPr="00DC5C7D" w:rsidRDefault="00F66C90" w:rsidP="00FB52D6">
      <w:pPr>
        <w:rPr>
          <w:rFonts w:asciiTheme="majorBidi" w:hAnsiTheme="majorBidi" w:cstheme="majorBidi"/>
        </w:rPr>
      </w:pPr>
    </w:p>
    <w:p w14:paraId="1ED90243" w14:textId="77777777" w:rsidR="006A535C" w:rsidRPr="00DC5C7D" w:rsidRDefault="006A535C" w:rsidP="0096378B">
      <w:pPr>
        <w:tabs>
          <w:tab w:val="left" w:pos="8085"/>
        </w:tabs>
        <w:spacing w:after="0" w:line="240" w:lineRule="auto"/>
        <w:jc w:val="both"/>
        <w:rPr>
          <w:rFonts w:asciiTheme="majorBidi" w:eastAsia="Times New Roman" w:hAnsiTheme="majorBidi" w:cstheme="majorBidi"/>
          <w:b/>
          <w:lang w:eastAsia="tr-TR"/>
        </w:rPr>
      </w:pPr>
    </w:p>
    <w:p w14:paraId="063893FE" w14:textId="77777777" w:rsidR="006A535C" w:rsidRPr="00DC5C7D" w:rsidRDefault="006A535C" w:rsidP="003C1458">
      <w:pPr>
        <w:spacing w:after="0" w:line="240" w:lineRule="auto"/>
        <w:jc w:val="both"/>
        <w:rPr>
          <w:rFonts w:asciiTheme="majorBidi" w:hAnsiTheme="majorBidi" w:cstheme="majorBidi"/>
        </w:rPr>
      </w:pPr>
    </w:p>
    <w:p w14:paraId="43922DF9" w14:textId="77777777" w:rsidR="00F66C90" w:rsidRPr="00DC5C7D" w:rsidRDefault="00F66C90" w:rsidP="003C1458">
      <w:pPr>
        <w:spacing w:after="0" w:line="240" w:lineRule="auto"/>
        <w:jc w:val="both"/>
        <w:rPr>
          <w:rFonts w:asciiTheme="majorBidi" w:eastAsia="Times New Roman" w:hAnsiTheme="majorBidi" w:cstheme="majorBidi"/>
          <w:b/>
          <w:lang w:eastAsia="tr-TR"/>
        </w:rPr>
      </w:pPr>
    </w:p>
    <w:p w14:paraId="59FA73DC"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p w14:paraId="783BA6EB" w14:textId="77777777" w:rsidR="006A535C" w:rsidRDefault="006A535C" w:rsidP="003C1458">
      <w:pPr>
        <w:spacing w:after="0" w:line="240" w:lineRule="auto"/>
        <w:jc w:val="both"/>
        <w:rPr>
          <w:rFonts w:asciiTheme="majorBidi" w:eastAsia="Times New Roman" w:hAnsiTheme="majorBidi" w:cstheme="majorBidi"/>
          <w:b/>
          <w:lang w:eastAsia="tr-TR"/>
        </w:rPr>
      </w:pPr>
    </w:p>
    <w:p w14:paraId="03521898" w14:textId="77777777" w:rsidR="0018027D" w:rsidRPr="0018027D" w:rsidRDefault="0018027D" w:rsidP="0018027D">
      <w:pPr>
        <w:rPr>
          <w:rFonts w:asciiTheme="majorBidi" w:eastAsia="Times New Roman" w:hAnsiTheme="majorBidi" w:cstheme="majorBidi"/>
          <w:lang w:eastAsia="tr-TR"/>
        </w:rPr>
      </w:pPr>
    </w:p>
    <w:p w14:paraId="5C1CB3C6" w14:textId="77777777" w:rsidR="0018027D" w:rsidRPr="0018027D" w:rsidRDefault="0018027D" w:rsidP="0018027D">
      <w:pPr>
        <w:rPr>
          <w:rFonts w:asciiTheme="majorBidi" w:eastAsia="Times New Roman" w:hAnsiTheme="majorBidi" w:cstheme="majorBidi"/>
          <w:lang w:eastAsia="tr-TR"/>
        </w:rPr>
      </w:pPr>
    </w:p>
    <w:p w14:paraId="5BF5919D" w14:textId="77777777" w:rsidR="0018027D" w:rsidRPr="0018027D" w:rsidRDefault="0018027D" w:rsidP="0018027D">
      <w:pPr>
        <w:rPr>
          <w:rFonts w:asciiTheme="majorBidi" w:eastAsia="Times New Roman" w:hAnsiTheme="majorBidi" w:cstheme="majorBidi"/>
          <w:lang w:eastAsia="tr-TR"/>
        </w:rPr>
      </w:pPr>
    </w:p>
    <w:p w14:paraId="0CD7582C" w14:textId="77777777" w:rsidR="0018027D" w:rsidRPr="0018027D" w:rsidRDefault="0018027D" w:rsidP="0018027D">
      <w:pPr>
        <w:rPr>
          <w:rFonts w:asciiTheme="majorBidi" w:eastAsia="Times New Roman" w:hAnsiTheme="majorBidi" w:cstheme="majorBidi"/>
          <w:lang w:eastAsia="tr-TR"/>
        </w:rPr>
      </w:pPr>
    </w:p>
    <w:p w14:paraId="05F5E710" w14:textId="77777777" w:rsidR="0018027D" w:rsidRPr="0018027D" w:rsidRDefault="0018027D" w:rsidP="0018027D">
      <w:pPr>
        <w:rPr>
          <w:rFonts w:asciiTheme="majorBidi" w:eastAsia="Times New Roman" w:hAnsiTheme="majorBidi" w:cstheme="majorBidi"/>
          <w:lang w:eastAsia="tr-TR"/>
        </w:rPr>
      </w:pPr>
    </w:p>
    <w:p w14:paraId="3F352493" w14:textId="77777777" w:rsidR="0018027D" w:rsidRPr="0018027D" w:rsidRDefault="0018027D" w:rsidP="0018027D">
      <w:pPr>
        <w:rPr>
          <w:rFonts w:asciiTheme="majorBidi" w:eastAsia="Times New Roman" w:hAnsiTheme="majorBidi" w:cstheme="majorBidi"/>
          <w:lang w:eastAsia="tr-TR"/>
        </w:rPr>
      </w:pPr>
    </w:p>
    <w:p w14:paraId="5A6FB479" w14:textId="77777777" w:rsidR="0018027D" w:rsidRPr="0018027D" w:rsidRDefault="0018027D" w:rsidP="0018027D">
      <w:pPr>
        <w:rPr>
          <w:rFonts w:asciiTheme="majorBidi" w:eastAsia="Times New Roman" w:hAnsiTheme="majorBidi" w:cstheme="majorBidi"/>
          <w:lang w:eastAsia="tr-TR"/>
        </w:rPr>
      </w:pPr>
    </w:p>
    <w:p w14:paraId="5629D10E" w14:textId="77777777" w:rsidR="0018027D" w:rsidRPr="0018027D" w:rsidRDefault="0018027D" w:rsidP="0018027D">
      <w:pPr>
        <w:rPr>
          <w:rFonts w:asciiTheme="majorBidi" w:eastAsia="Times New Roman" w:hAnsiTheme="majorBidi" w:cstheme="majorBidi"/>
          <w:lang w:eastAsia="tr-TR"/>
        </w:rPr>
      </w:pPr>
    </w:p>
    <w:p w14:paraId="1C561CA7" w14:textId="77777777" w:rsidR="0018027D" w:rsidRPr="0018027D" w:rsidRDefault="0018027D" w:rsidP="0018027D">
      <w:pPr>
        <w:rPr>
          <w:rFonts w:asciiTheme="majorBidi" w:eastAsia="Times New Roman" w:hAnsiTheme="majorBidi" w:cstheme="majorBidi"/>
          <w:lang w:eastAsia="tr-TR"/>
        </w:rPr>
      </w:pPr>
    </w:p>
    <w:p w14:paraId="48E15D25" w14:textId="77777777" w:rsidR="0018027D" w:rsidRPr="0018027D" w:rsidRDefault="0018027D" w:rsidP="0018027D">
      <w:pPr>
        <w:rPr>
          <w:rFonts w:asciiTheme="majorBidi" w:eastAsia="Times New Roman" w:hAnsiTheme="majorBidi" w:cstheme="majorBidi"/>
          <w:lang w:eastAsia="tr-TR"/>
        </w:rPr>
      </w:pPr>
    </w:p>
    <w:p w14:paraId="2B987839" w14:textId="1348F1C2" w:rsidR="0018027D" w:rsidRPr="0018027D" w:rsidRDefault="0018027D" w:rsidP="0018027D">
      <w:pPr>
        <w:tabs>
          <w:tab w:val="left" w:pos="7464"/>
        </w:tabs>
        <w:rPr>
          <w:rFonts w:asciiTheme="majorBidi" w:eastAsia="Times New Roman" w:hAnsiTheme="majorBidi" w:cstheme="majorBidi"/>
          <w:lang w:eastAsia="tr-TR"/>
        </w:rPr>
      </w:pPr>
      <w:r>
        <w:rPr>
          <w:rFonts w:asciiTheme="majorBidi" w:eastAsia="Times New Roman" w:hAnsiTheme="majorBidi" w:cstheme="majorBidi"/>
          <w:lang w:eastAsia="tr-TR"/>
        </w:rPr>
        <w:tab/>
      </w:r>
    </w:p>
    <w:sectPr w:rsidR="0018027D" w:rsidRPr="0018027D"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13BC4" w14:textId="77777777" w:rsidR="00AF38FD" w:rsidRDefault="00AF38FD" w:rsidP="00185493">
      <w:pPr>
        <w:spacing w:after="0" w:line="240" w:lineRule="auto"/>
      </w:pPr>
      <w:r>
        <w:separator/>
      </w:r>
    </w:p>
  </w:endnote>
  <w:endnote w:type="continuationSeparator" w:id="0">
    <w:p w14:paraId="68527E93" w14:textId="77777777" w:rsidR="00AF38FD" w:rsidRDefault="00AF38FD"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5ABF" w14:textId="4815C76B" w:rsidR="009B7ABE" w:rsidRPr="00852BF4" w:rsidRDefault="009B7ABE" w:rsidP="009B7ABE">
    <w:pPr>
      <w:pStyle w:val="AltBilgi"/>
      <w:pBdr>
        <w:top w:val="single" w:sz="4" w:space="1" w:color="auto"/>
      </w:pBdr>
      <w:rPr>
        <w:b/>
        <w:sz w:val="18"/>
        <w:szCs w:val="18"/>
      </w:rPr>
    </w:pPr>
    <w:r w:rsidRPr="00852BF4">
      <w:rPr>
        <w:b/>
        <w:sz w:val="18"/>
        <w:szCs w:val="18"/>
      </w:rPr>
      <w:t>PB.</w:t>
    </w:r>
    <w:r w:rsidR="0018027D">
      <w:rPr>
        <w:b/>
        <w:sz w:val="18"/>
        <w:szCs w:val="18"/>
      </w:rPr>
      <w:t>BP</w:t>
    </w:r>
    <w:r w:rsidRPr="00852BF4">
      <w:rPr>
        <w:b/>
        <w:sz w:val="18"/>
        <w:szCs w:val="18"/>
      </w:rPr>
      <w:t>.02.4</w:t>
    </w:r>
    <w:r w:rsidR="008057AE">
      <w:rPr>
        <w:b/>
        <w:sz w:val="18"/>
        <w:szCs w:val="18"/>
      </w:rPr>
      <w:t>10</w:t>
    </w:r>
    <w:r w:rsidRPr="00852BF4">
      <w:rPr>
        <w:b/>
        <w:sz w:val="18"/>
        <w:szCs w:val="18"/>
      </w:rPr>
      <w:t xml:space="preserve">   YT:</w:t>
    </w:r>
    <w:r w:rsidR="0018027D">
      <w:rPr>
        <w:b/>
        <w:sz w:val="18"/>
        <w:szCs w:val="18"/>
      </w:rPr>
      <w:t>10.10.2024</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N:</w:t>
    </w:r>
    <w:r w:rsidR="00852BF4">
      <w:rPr>
        <w:b/>
        <w:sz w:val="18"/>
        <w:szCs w:val="18"/>
      </w:rPr>
      <w:t>0</w:t>
    </w:r>
    <w:r w:rsidR="000A48C1">
      <w:rPr>
        <w:b/>
        <w:sz w:val="18"/>
        <w:szCs w:val="18"/>
      </w:rPr>
      <w:t>2</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T:</w:t>
    </w:r>
    <w:r w:rsidR="003C4036">
      <w:rPr>
        <w:b/>
        <w:sz w:val="18"/>
        <w:szCs w:val="18"/>
      </w:rPr>
      <w:t>1</w:t>
    </w:r>
    <w:r w:rsidR="000A48C1">
      <w:rPr>
        <w:b/>
        <w:sz w:val="18"/>
        <w:szCs w:val="18"/>
      </w:rPr>
      <w:t>7</w:t>
    </w:r>
    <w:r w:rsidR="003C4036">
      <w:rPr>
        <w:b/>
        <w:sz w:val="18"/>
        <w:szCs w:val="18"/>
      </w:rPr>
      <w:t>.</w:t>
    </w:r>
    <w:r w:rsidR="000A48C1">
      <w:rPr>
        <w:b/>
        <w:sz w:val="18"/>
        <w:szCs w:val="18"/>
      </w:rPr>
      <w:t>08</w:t>
    </w:r>
    <w:r w:rsidR="003C4036">
      <w:rPr>
        <w:b/>
        <w:sz w:val="18"/>
        <w:szCs w:val="18"/>
      </w:rPr>
      <w:t>.202</w:t>
    </w:r>
    <w:r w:rsidR="000A48C1">
      <w:rPr>
        <w:b/>
        <w:sz w:val="18"/>
        <w:szCs w:val="18"/>
      </w:rPr>
      <w:t>6</w:t>
    </w:r>
    <w:r w:rsidR="0018027D">
      <w:rPr>
        <w:b/>
        <w:sz w:val="18"/>
        <w:szCs w:val="18"/>
      </w:rPr>
      <w:t xml:space="preserve">                     </w:t>
    </w:r>
    <w:r w:rsidR="008057AE">
      <w:rPr>
        <w:b/>
        <w:sz w:val="18"/>
        <w:szCs w:val="18"/>
      </w:rPr>
      <w:t xml:space="preserve">   </w:t>
    </w:r>
    <w:r w:rsidRPr="00852BF4">
      <w:rPr>
        <w:b/>
        <w:sz w:val="18"/>
        <w:szCs w:val="18"/>
      </w:rPr>
      <w:t>Hazırlayan                                Onaylayan</w:t>
    </w:r>
    <w:r w:rsidRPr="00852BF4">
      <w:rPr>
        <w:b/>
        <w:sz w:val="18"/>
        <w:szCs w:val="18"/>
      </w:rPr>
      <w:tab/>
      <w:t xml:space="preserve">                              Sayfa </w:t>
    </w:r>
    <w:r w:rsidRPr="00852BF4">
      <w:rPr>
        <w:b/>
        <w:sz w:val="18"/>
        <w:szCs w:val="18"/>
      </w:rPr>
      <w:fldChar w:fldCharType="begin"/>
    </w:r>
    <w:r w:rsidRPr="00852BF4">
      <w:rPr>
        <w:b/>
        <w:sz w:val="18"/>
        <w:szCs w:val="18"/>
      </w:rPr>
      <w:instrText>PAGE  \* Arabic  \* MERGEFORMAT</w:instrText>
    </w:r>
    <w:r w:rsidRPr="00852BF4">
      <w:rPr>
        <w:b/>
        <w:sz w:val="18"/>
        <w:szCs w:val="18"/>
      </w:rPr>
      <w:fldChar w:fldCharType="separate"/>
    </w:r>
    <w:r w:rsidR="00536DE1">
      <w:rPr>
        <w:b/>
        <w:noProof/>
        <w:sz w:val="18"/>
        <w:szCs w:val="18"/>
      </w:rPr>
      <w:t>7</w:t>
    </w:r>
    <w:r w:rsidRPr="00852BF4">
      <w:rPr>
        <w:b/>
        <w:sz w:val="18"/>
        <w:szCs w:val="18"/>
      </w:rPr>
      <w:fldChar w:fldCharType="end"/>
    </w:r>
    <w:r w:rsidRPr="00852BF4">
      <w:rPr>
        <w:b/>
        <w:sz w:val="18"/>
        <w:szCs w:val="18"/>
      </w:rPr>
      <w:t>/</w:t>
    </w:r>
    <w:r w:rsidRPr="00852BF4">
      <w:rPr>
        <w:b/>
        <w:noProof/>
        <w:sz w:val="18"/>
        <w:szCs w:val="18"/>
      </w:rPr>
      <w:fldChar w:fldCharType="begin"/>
    </w:r>
    <w:r w:rsidRPr="00852BF4">
      <w:rPr>
        <w:b/>
        <w:noProof/>
        <w:sz w:val="18"/>
        <w:szCs w:val="18"/>
      </w:rPr>
      <w:instrText>NUMPAGES  \* Arabic  \* MERGEFORMAT</w:instrText>
    </w:r>
    <w:r w:rsidRPr="00852BF4">
      <w:rPr>
        <w:b/>
        <w:noProof/>
        <w:sz w:val="18"/>
        <w:szCs w:val="18"/>
      </w:rPr>
      <w:fldChar w:fldCharType="separate"/>
    </w:r>
    <w:r w:rsidR="00536DE1">
      <w:rPr>
        <w:b/>
        <w:noProof/>
        <w:sz w:val="18"/>
        <w:szCs w:val="18"/>
      </w:rPr>
      <w:t>7</w:t>
    </w:r>
    <w:r w:rsidRPr="00852BF4">
      <w:rPr>
        <w:b/>
        <w:noProof/>
        <w:sz w:val="18"/>
        <w:szCs w:val="18"/>
      </w:rPr>
      <w:fldChar w:fldCharType="end"/>
    </w:r>
  </w:p>
  <w:p w14:paraId="7A431C9D" w14:textId="7E4C5D0A" w:rsidR="009B7ABE" w:rsidRPr="00852BF4" w:rsidRDefault="009B7ABE" w:rsidP="009B7ABE">
    <w:pPr>
      <w:pStyle w:val="AltBilgi"/>
      <w:pBdr>
        <w:top w:val="single" w:sz="4" w:space="1" w:color="auto"/>
      </w:pBdr>
      <w:rPr>
        <w:b/>
        <w:sz w:val="18"/>
        <w:szCs w:val="18"/>
      </w:rPr>
    </w:pPr>
    <w:r w:rsidRPr="00852BF4">
      <w:rPr>
        <w:b/>
        <w:sz w:val="18"/>
        <w:szCs w:val="18"/>
      </w:rPr>
      <w:tab/>
      <w:t xml:space="preserve">                                                                                                                </w:t>
    </w:r>
    <w:r w:rsidR="00852BF4">
      <w:rPr>
        <w:b/>
        <w:sz w:val="18"/>
        <w:szCs w:val="18"/>
      </w:rPr>
      <w:t xml:space="preserve">  </w:t>
    </w:r>
    <w:r w:rsidRPr="00852BF4">
      <w:rPr>
        <w:b/>
        <w:sz w:val="18"/>
        <w:szCs w:val="18"/>
      </w:rPr>
      <w:t xml:space="preserve">Kalite Yöneticisi                   </w:t>
    </w:r>
    <w:r w:rsidR="0018027D">
      <w:rPr>
        <w:b/>
        <w:sz w:val="18"/>
        <w:szCs w:val="18"/>
      </w:rPr>
      <w:t xml:space="preserve">     </w:t>
    </w:r>
    <w:r w:rsidRPr="00852BF4">
      <w:rPr>
        <w:b/>
        <w:sz w:val="18"/>
        <w:szCs w:val="18"/>
      </w:rPr>
      <w:t>Genel Müdür</w:t>
    </w:r>
  </w:p>
  <w:p w14:paraId="7BAD9AF5" w14:textId="77777777" w:rsidR="009B7ABE" w:rsidRPr="00852BF4" w:rsidRDefault="009B7ABE" w:rsidP="009B7ABE">
    <w:pPr>
      <w:pStyle w:val="AltBilgi"/>
      <w:pBdr>
        <w:top w:val="single" w:sz="4" w:space="1" w:color="auto"/>
      </w:pBdr>
      <w:rPr>
        <w:b/>
        <w:sz w:val="18"/>
        <w:szCs w:val="18"/>
      </w:rPr>
    </w:pPr>
  </w:p>
  <w:p w14:paraId="4E1EA6CF" w14:textId="77777777" w:rsidR="00486D0E" w:rsidRPr="00852BF4" w:rsidRDefault="009B7ABE" w:rsidP="00852BF4">
    <w:pPr>
      <w:pStyle w:val="AltBilgi"/>
      <w:pBdr>
        <w:top w:val="single" w:sz="4" w:space="1" w:color="auto"/>
      </w:pBdr>
      <w:jc w:val="center"/>
      <w:rPr>
        <w:b/>
        <w:color w:val="4F81BD" w:themeColor="accent1"/>
        <w:sz w:val="18"/>
        <w:szCs w:val="18"/>
      </w:rPr>
    </w:pPr>
    <w:r w:rsidRPr="00852BF4">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367B2" w14:textId="77777777" w:rsidR="00AF38FD" w:rsidRDefault="00AF38FD" w:rsidP="00185493">
      <w:pPr>
        <w:spacing w:after="0" w:line="240" w:lineRule="auto"/>
      </w:pPr>
      <w:r>
        <w:separator/>
      </w:r>
    </w:p>
  </w:footnote>
  <w:footnote w:type="continuationSeparator" w:id="0">
    <w:p w14:paraId="3B766EF8" w14:textId="77777777" w:rsidR="00AF38FD" w:rsidRDefault="00AF38FD"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DC8E"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0D75E70"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575007F4"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4863550A" wp14:editId="25C22A5D">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2C2BF468" w14:textId="77777777" w:rsidR="004A64A4" w:rsidRPr="004A64A4" w:rsidRDefault="004A64A4" w:rsidP="00B1361D">
          <w:pPr>
            <w:pStyle w:val="stBilgi"/>
            <w:jc w:val="center"/>
            <w:rPr>
              <w:rFonts w:ascii="Arial" w:hAnsi="Arial" w:cs="Arial"/>
              <w:b/>
              <w:sz w:val="32"/>
              <w:szCs w:val="24"/>
            </w:rPr>
          </w:pPr>
          <w:r w:rsidRPr="004A64A4">
            <w:rPr>
              <w:rFonts w:ascii="Arial" w:hAnsi="Arial" w:cs="Arial"/>
              <w:b/>
              <w:sz w:val="32"/>
              <w:szCs w:val="24"/>
            </w:rPr>
            <w:t>20UY0405-3/00</w:t>
          </w:r>
        </w:p>
        <w:p w14:paraId="344E09B6" w14:textId="3A2CDCB6" w:rsidR="00486D0E" w:rsidRPr="00B1361D" w:rsidRDefault="00DB5B2E" w:rsidP="00B1361D">
          <w:pPr>
            <w:pStyle w:val="stBilgi"/>
            <w:jc w:val="center"/>
            <w:rPr>
              <w:rFonts w:ascii="Arial" w:hAnsi="Arial" w:cs="Arial"/>
              <w:b/>
              <w:sz w:val="32"/>
              <w:szCs w:val="24"/>
            </w:rPr>
          </w:pPr>
          <w:r>
            <w:rPr>
              <w:rFonts w:ascii="Arial" w:hAnsi="Arial" w:cs="Arial"/>
              <w:b/>
              <w:sz w:val="32"/>
              <w:szCs w:val="24"/>
            </w:rPr>
            <w:t xml:space="preserve">ÇİĞ SÜT </w:t>
          </w:r>
          <w:r w:rsidR="004A64A4">
            <w:rPr>
              <w:rFonts w:ascii="Arial" w:hAnsi="Arial" w:cs="Arial"/>
              <w:b/>
              <w:sz w:val="32"/>
              <w:szCs w:val="24"/>
            </w:rPr>
            <w:t>TOPLAMA ELEMANI</w:t>
          </w:r>
          <w:r>
            <w:rPr>
              <w:rFonts w:ascii="Arial" w:hAnsi="Arial" w:cs="Arial"/>
              <w:b/>
              <w:sz w:val="32"/>
              <w:szCs w:val="24"/>
            </w:rPr>
            <w:t xml:space="preserve"> </w:t>
          </w:r>
          <w:r w:rsidR="008D7FB4">
            <w:rPr>
              <w:rFonts w:ascii="Arial" w:hAnsi="Arial" w:cs="Arial"/>
              <w:b/>
              <w:sz w:val="32"/>
              <w:szCs w:val="24"/>
            </w:rPr>
            <w:t xml:space="preserve">SEVİYE </w:t>
          </w:r>
          <w:r w:rsidR="004A64A4">
            <w:rPr>
              <w:rFonts w:ascii="Arial" w:hAnsi="Arial" w:cs="Arial"/>
              <w:b/>
              <w:sz w:val="32"/>
              <w:szCs w:val="24"/>
            </w:rPr>
            <w:t>3</w:t>
          </w:r>
          <w:r w:rsidR="008D7FB4">
            <w:rPr>
              <w:rFonts w:ascii="Arial" w:hAnsi="Arial" w:cs="Arial"/>
              <w:b/>
              <w:sz w:val="32"/>
              <w:szCs w:val="24"/>
            </w:rPr>
            <w:t xml:space="preserve"> (REV</w:t>
          </w:r>
          <w:r w:rsidR="00DC3BAA">
            <w:rPr>
              <w:rFonts w:ascii="Arial" w:hAnsi="Arial" w:cs="Arial"/>
              <w:b/>
              <w:sz w:val="32"/>
              <w:szCs w:val="24"/>
            </w:rPr>
            <w:t>.</w:t>
          </w:r>
          <w:r w:rsidR="00E62414">
            <w:rPr>
              <w:rFonts w:ascii="Arial" w:hAnsi="Arial" w:cs="Arial"/>
              <w:b/>
              <w:sz w:val="32"/>
              <w:szCs w:val="24"/>
            </w:rPr>
            <w:t>0</w:t>
          </w:r>
          <w:r>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18027D">
            <w:rPr>
              <w:rFonts w:ascii="Arial" w:hAnsi="Arial" w:cs="Arial"/>
              <w:b/>
              <w:sz w:val="32"/>
              <w:szCs w:val="24"/>
            </w:rPr>
            <w:t>BELGELENDİRME PROGRAMI</w:t>
          </w:r>
          <w:r w:rsidR="00486D0E">
            <w:rPr>
              <w:rFonts w:ascii="Arial" w:hAnsi="Arial" w:cs="Arial"/>
              <w:b/>
              <w:sz w:val="32"/>
              <w:szCs w:val="24"/>
            </w:rPr>
            <w:t xml:space="preserve"> </w:t>
          </w:r>
        </w:p>
      </w:tc>
    </w:tr>
  </w:tbl>
  <w:p w14:paraId="514EC7E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47292853">
    <w:abstractNumId w:val="15"/>
  </w:num>
  <w:num w:numId="2" w16cid:durableId="1000354426">
    <w:abstractNumId w:val="7"/>
  </w:num>
  <w:num w:numId="3" w16cid:durableId="508713589">
    <w:abstractNumId w:val="8"/>
  </w:num>
  <w:num w:numId="4" w16cid:durableId="557476013">
    <w:abstractNumId w:val="15"/>
  </w:num>
  <w:num w:numId="5" w16cid:durableId="683090138">
    <w:abstractNumId w:val="1"/>
  </w:num>
  <w:num w:numId="6" w16cid:durableId="1658652873">
    <w:abstractNumId w:val="13"/>
  </w:num>
  <w:num w:numId="7" w16cid:durableId="613950123">
    <w:abstractNumId w:val="11"/>
  </w:num>
  <w:num w:numId="8" w16cid:durableId="1017728830">
    <w:abstractNumId w:val="3"/>
  </w:num>
  <w:num w:numId="9" w16cid:durableId="583345176">
    <w:abstractNumId w:val="14"/>
  </w:num>
  <w:num w:numId="10" w16cid:durableId="1243830597">
    <w:abstractNumId w:val="6"/>
  </w:num>
  <w:num w:numId="11" w16cid:durableId="767312743">
    <w:abstractNumId w:val="12"/>
  </w:num>
  <w:num w:numId="12" w16cid:durableId="400450912">
    <w:abstractNumId w:val="16"/>
  </w:num>
  <w:num w:numId="13" w16cid:durableId="1823039072">
    <w:abstractNumId w:val="20"/>
  </w:num>
  <w:num w:numId="14" w16cid:durableId="1003973434">
    <w:abstractNumId w:val="19"/>
  </w:num>
  <w:num w:numId="15" w16cid:durableId="168181594">
    <w:abstractNumId w:val="0"/>
  </w:num>
  <w:num w:numId="16" w16cid:durableId="22559675">
    <w:abstractNumId w:val="10"/>
  </w:num>
  <w:num w:numId="17" w16cid:durableId="2034649847">
    <w:abstractNumId w:val="18"/>
  </w:num>
  <w:num w:numId="18" w16cid:durableId="2056392023">
    <w:abstractNumId w:val="2"/>
  </w:num>
  <w:num w:numId="19" w16cid:durableId="1244610490">
    <w:abstractNumId w:val="9"/>
  </w:num>
  <w:num w:numId="20" w16cid:durableId="493305345">
    <w:abstractNumId w:val="5"/>
  </w:num>
  <w:num w:numId="21" w16cid:durableId="770322801">
    <w:abstractNumId w:val="4"/>
  </w:num>
  <w:num w:numId="22" w16cid:durableId="28083949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7616"/>
    <w:rsid w:val="000347FD"/>
    <w:rsid w:val="00034831"/>
    <w:rsid w:val="00035D4B"/>
    <w:rsid w:val="00037E72"/>
    <w:rsid w:val="0004327B"/>
    <w:rsid w:val="00051549"/>
    <w:rsid w:val="000527A2"/>
    <w:rsid w:val="00053802"/>
    <w:rsid w:val="00053984"/>
    <w:rsid w:val="00055276"/>
    <w:rsid w:val="00056940"/>
    <w:rsid w:val="00061B50"/>
    <w:rsid w:val="000624A9"/>
    <w:rsid w:val="000676B7"/>
    <w:rsid w:val="000711FD"/>
    <w:rsid w:val="00073CF8"/>
    <w:rsid w:val="00080F98"/>
    <w:rsid w:val="00084AD9"/>
    <w:rsid w:val="00084E64"/>
    <w:rsid w:val="00085EB8"/>
    <w:rsid w:val="00096B58"/>
    <w:rsid w:val="000A48C1"/>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508D"/>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27D"/>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E788F"/>
    <w:rsid w:val="001F1F0F"/>
    <w:rsid w:val="001F3A01"/>
    <w:rsid w:val="001F6D41"/>
    <w:rsid w:val="00200181"/>
    <w:rsid w:val="002023DB"/>
    <w:rsid w:val="002057D7"/>
    <w:rsid w:val="00207527"/>
    <w:rsid w:val="00214E31"/>
    <w:rsid w:val="002150D6"/>
    <w:rsid w:val="002160A5"/>
    <w:rsid w:val="0021741D"/>
    <w:rsid w:val="002228A2"/>
    <w:rsid w:val="00226689"/>
    <w:rsid w:val="0023065A"/>
    <w:rsid w:val="00230BEA"/>
    <w:rsid w:val="002315E3"/>
    <w:rsid w:val="00235DEE"/>
    <w:rsid w:val="00244B11"/>
    <w:rsid w:val="002454C5"/>
    <w:rsid w:val="00252710"/>
    <w:rsid w:val="0025366C"/>
    <w:rsid w:val="00255EA2"/>
    <w:rsid w:val="002574F7"/>
    <w:rsid w:val="002579D3"/>
    <w:rsid w:val="0026218F"/>
    <w:rsid w:val="00265D5E"/>
    <w:rsid w:val="002706CF"/>
    <w:rsid w:val="0027525D"/>
    <w:rsid w:val="002765BA"/>
    <w:rsid w:val="00280F3B"/>
    <w:rsid w:val="00280FE5"/>
    <w:rsid w:val="00282231"/>
    <w:rsid w:val="002853D3"/>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046D"/>
    <w:rsid w:val="002D1FDB"/>
    <w:rsid w:val="002D436F"/>
    <w:rsid w:val="002D560E"/>
    <w:rsid w:val="002D6E0C"/>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318B3"/>
    <w:rsid w:val="0033234F"/>
    <w:rsid w:val="00332B26"/>
    <w:rsid w:val="00334C3F"/>
    <w:rsid w:val="00337D98"/>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36"/>
    <w:rsid w:val="003C408D"/>
    <w:rsid w:val="003C56BC"/>
    <w:rsid w:val="003C783E"/>
    <w:rsid w:val="003D1129"/>
    <w:rsid w:val="003D3256"/>
    <w:rsid w:val="003E43EC"/>
    <w:rsid w:val="003E5D5C"/>
    <w:rsid w:val="003F2C69"/>
    <w:rsid w:val="003F5740"/>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4A4"/>
    <w:rsid w:val="004A664A"/>
    <w:rsid w:val="004B207A"/>
    <w:rsid w:val="004B79B2"/>
    <w:rsid w:val="004C3C77"/>
    <w:rsid w:val="004C4C42"/>
    <w:rsid w:val="004D3710"/>
    <w:rsid w:val="004D45A0"/>
    <w:rsid w:val="004D503E"/>
    <w:rsid w:val="004D72EA"/>
    <w:rsid w:val="004E3EAD"/>
    <w:rsid w:val="004E5BCB"/>
    <w:rsid w:val="004E5D61"/>
    <w:rsid w:val="004F0DF0"/>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36DE1"/>
    <w:rsid w:val="0054069F"/>
    <w:rsid w:val="005443BD"/>
    <w:rsid w:val="00544405"/>
    <w:rsid w:val="00544879"/>
    <w:rsid w:val="0054674A"/>
    <w:rsid w:val="00546FC6"/>
    <w:rsid w:val="005516B5"/>
    <w:rsid w:val="00552003"/>
    <w:rsid w:val="00552039"/>
    <w:rsid w:val="00557A9F"/>
    <w:rsid w:val="00563002"/>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27B4"/>
    <w:rsid w:val="005F3EAE"/>
    <w:rsid w:val="006009CA"/>
    <w:rsid w:val="00603503"/>
    <w:rsid w:val="0060399F"/>
    <w:rsid w:val="0060781D"/>
    <w:rsid w:val="00607E5F"/>
    <w:rsid w:val="00612640"/>
    <w:rsid w:val="00613DA3"/>
    <w:rsid w:val="00616F78"/>
    <w:rsid w:val="00633B3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3DBF"/>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4EA"/>
    <w:rsid w:val="00700590"/>
    <w:rsid w:val="00700B16"/>
    <w:rsid w:val="00704CDA"/>
    <w:rsid w:val="00706203"/>
    <w:rsid w:val="007063F5"/>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9792E"/>
    <w:rsid w:val="007A74A9"/>
    <w:rsid w:val="007B2358"/>
    <w:rsid w:val="007B4F45"/>
    <w:rsid w:val="007C6EA7"/>
    <w:rsid w:val="007D165A"/>
    <w:rsid w:val="007D1800"/>
    <w:rsid w:val="007D2591"/>
    <w:rsid w:val="007D3BB7"/>
    <w:rsid w:val="007D506B"/>
    <w:rsid w:val="007D5DAA"/>
    <w:rsid w:val="007E1B83"/>
    <w:rsid w:val="007E470B"/>
    <w:rsid w:val="007E6257"/>
    <w:rsid w:val="007E74B5"/>
    <w:rsid w:val="008031D7"/>
    <w:rsid w:val="008057AE"/>
    <w:rsid w:val="0080593C"/>
    <w:rsid w:val="00805E8E"/>
    <w:rsid w:val="0080609E"/>
    <w:rsid w:val="008065FB"/>
    <w:rsid w:val="008111D3"/>
    <w:rsid w:val="00813E5C"/>
    <w:rsid w:val="008143A8"/>
    <w:rsid w:val="008151DF"/>
    <w:rsid w:val="00817BD5"/>
    <w:rsid w:val="00820D7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2BF4"/>
    <w:rsid w:val="00857373"/>
    <w:rsid w:val="00860096"/>
    <w:rsid w:val="00870738"/>
    <w:rsid w:val="00870B29"/>
    <w:rsid w:val="00871670"/>
    <w:rsid w:val="00872E6D"/>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6605"/>
    <w:rsid w:val="009510A6"/>
    <w:rsid w:val="009523D4"/>
    <w:rsid w:val="00952524"/>
    <w:rsid w:val="009549DE"/>
    <w:rsid w:val="009568FD"/>
    <w:rsid w:val="00961795"/>
    <w:rsid w:val="009625BD"/>
    <w:rsid w:val="0096378B"/>
    <w:rsid w:val="009714D0"/>
    <w:rsid w:val="00975F9B"/>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B7ABE"/>
    <w:rsid w:val="009C562B"/>
    <w:rsid w:val="009C7F5F"/>
    <w:rsid w:val="009D7C6E"/>
    <w:rsid w:val="009E60C0"/>
    <w:rsid w:val="009E65BB"/>
    <w:rsid w:val="009E7E89"/>
    <w:rsid w:val="009F05E2"/>
    <w:rsid w:val="009F0F85"/>
    <w:rsid w:val="009F29B4"/>
    <w:rsid w:val="009F44C2"/>
    <w:rsid w:val="009F6687"/>
    <w:rsid w:val="00A02A3F"/>
    <w:rsid w:val="00A02EFB"/>
    <w:rsid w:val="00A20B2D"/>
    <w:rsid w:val="00A2128E"/>
    <w:rsid w:val="00A21495"/>
    <w:rsid w:val="00A2172B"/>
    <w:rsid w:val="00A305C7"/>
    <w:rsid w:val="00A33959"/>
    <w:rsid w:val="00A36FFF"/>
    <w:rsid w:val="00A37941"/>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1BE7"/>
    <w:rsid w:val="00AD5797"/>
    <w:rsid w:val="00AD5DCD"/>
    <w:rsid w:val="00AD7B65"/>
    <w:rsid w:val="00AE5DE1"/>
    <w:rsid w:val="00AE70E5"/>
    <w:rsid w:val="00AE75CB"/>
    <w:rsid w:val="00AF3405"/>
    <w:rsid w:val="00AF38FD"/>
    <w:rsid w:val="00AF5078"/>
    <w:rsid w:val="00AF5A97"/>
    <w:rsid w:val="00B0017D"/>
    <w:rsid w:val="00B029D3"/>
    <w:rsid w:val="00B054E3"/>
    <w:rsid w:val="00B1361D"/>
    <w:rsid w:val="00B13E2F"/>
    <w:rsid w:val="00B2769F"/>
    <w:rsid w:val="00B27E7A"/>
    <w:rsid w:val="00B34D43"/>
    <w:rsid w:val="00B3538B"/>
    <w:rsid w:val="00B35D7E"/>
    <w:rsid w:val="00B4030C"/>
    <w:rsid w:val="00B52435"/>
    <w:rsid w:val="00B5296C"/>
    <w:rsid w:val="00B5351E"/>
    <w:rsid w:val="00B568F1"/>
    <w:rsid w:val="00B64982"/>
    <w:rsid w:val="00B653F7"/>
    <w:rsid w:val="00B70027"/>
    <w:rsid w:val="00B71E0C"/>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3B0A"/>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3C8"/>
    <w:rsid w:val="00CA2665"/>
    <w:rsid w:val="00CA74B1"/>
    <w:rsid w:val="00CA780D"/>
    <w:rsid w:val="00CB4723"/>
    <w:rsid w:val="00CC36DD"/>
    <w:rsid w:val="00CF1142"/>
    <w:rsid w:val="00CF2E4A"/>
    <w:rsid w:val="00CF4E41"/>
    <w:rsid w:val="00CF4F84"/>
    <w:rsid w:val="00D011C0"/>
    <w:rsid w:val="00D0180F"/>
    <w:rsid w:val="00D02FBD"/>
    <w:rsid w:val="00D07851"/>
    <w:rsid w:val="00D13547"/>
    <w:rsid w:val="00D15762"/>
    <w:rsid w:val="00D1668B"/>
    <w:rsid w:val="00D16E95"/>
    <w:rsid w:val="00D1714E"/>
    <w:rsid w:val="00D2121A"/>
    <w:rsid w:val="00D279A6"/>
    <w:rsid w:val="00D300BB"/>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71B37"/>
    <w:rsid w:val="00D8218E"/>
    <w:rsid w:val="00D835C3"/>
    <w:rsid w:val="00D861E8"/>
    <w:rsid w:val="00D87119"/>
    <w:rsid w:val="00D95CCA"/>
    <w:rsid w:val="00DA19E7"/>
    <w:rsid w:val="00DA26C9"/>
    <w:rsid w:val="00DA36DE"/>
    <w:rsid w:val="00DA4F34"/>
    <w:rsid w:val="00DB0883"/>
    <w:rsid w:val="00DB45C8"/>
    <w:rsid w:val="00DB5B2E"/>
    <w:rsid w:val="00DC3BAA"/>
    <w:rsid w:val="00DC56CA"/>
    <w:rsid w:val="00DC5C7D"/>
    <w:rsid w:val="00DC7AA0"/>
    <w:rsid w:val="00DD19EF"/>
    <w:rsid w:val="00DD6552"/>
    <w:rsid w:val="00DD6684"/>
    <w:rsid w:val="00DE16D8"/>
    <w:rsid w:val="00DE6A4D"/>
    <w:rsid w:val="00DE72C0"/>
    <w:rsid w:val="00DF3F08"/>
    <w:rsid w:val="00DF5ABE"/>
    <w:rsid w:val="00E14B14"/>
    <w:rsid w:val="00E15E53"/>
    <w:rsid w:val="00E16058"/>
    <w:rsid w:val="00E2028B"/>
    <w:rsid w:val="00E2083D"/>
    <w:rsid w:val="00E33C75"/>
    <w:rsid w:val="00E37244"/>
    <w:rsid w:val="00E37B61"/>
    <w:rsid w:val="00E40D22"/>
    <w:rsid w:val="00E41BD4"/>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0B7"/>
    <w:rsid w:val="00ED73CF"/>
    <w:rsid w:val="00EE1972"/>
    <w:rsid w:val="00EE283B"/>
    <w:rsid w:val="00EE3CE5"/>
    <w:rsid w:val="00EE50FE"/>
    <w:rsid w:val="00EE6358"/>
    <w:rsid w:val="00EE6A05"/>
    <w:rsid w:val="00EE794D"/>
    <w:rsid w:val="00EF1599"/>
    <w:rsid w:val="00EF6D43"/>
    <w:rsid w:val="00F03A7B"/>
    <w:rsid w:val="00F10C75"/>
    <w:rsid w:val="00F10E1B"/>
    <w:rsid w:val="00F12C09"/>
    <w:rsid w:val="00F25A48"/>
    <w:rsid w:val="00F26B15"/>
    <w:rsid w:val="00F32264"/>
    <w:rsid w:val="00F3504B"/>
    <w:rsid w:val="00F3657A"/>
    <w:rsid w:val="00F36E3B"/>
    <w:rsid w:val="00F37E0B"/>
    <w:rsid w:val="00F40F27"/>
    <w:rsid w:val="00F41532"/>
    <w:rsid w:val="00F6017A"/>
    <w:rsid w:val="00F60F04"/>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3DC63"/>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0B2FBAB-35E2-4B33-96E9-00ED83101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2503</Words>
  <Characters>14268</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35</cp:revision>
  <cp:lastPrinted>2021-01-29T11:31:00Z</cp:lastPrinted>
  <dcterms:created xsi:type="dcterms:W3CDTF">2021-07-31T10:27:00Z</dcterms:created>
  <dcterms:modified xsi:type="dcterms:W3CDTF">2026-08-17T08:24:00Z</dcterms:modified>
</cp:coreProperties>
</file>